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01" w:rsidRPr="00205C01" w:rsidRDefault="00205C01" w:rsidP="00205C01">
      <w:pPr>
        <w:spacing w:after="34" w:line="377" w:lineRule="atLeast"/>
        <w:ind w:right="0" w:firstLine="0"/>
        <w:jc w:val="center"/>
        <w:outlineLvl w:val="1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АВТОНОМНАЯ НЕКОММЕРЧЕСКАЯ ОРГАНИЗАЦИЯ ПО ПОДДЕРЖКЕ СЕМЬИ, МАТЕРИНСТВА, ДЕТСТВА И ГРАЖДАН ПОЖИЛОГО ВОЗРАСТА "МИ АСЬНЫМ" (МЫ САМИ)</w:t>
      </w:r>
    </w:p>
    <w:p w:rsidR="00205C01" w:rsidRPr="00205C01" w:rsidRDefault="00205C01" w:rsidP="00205C01">
      <w:pPr>
        <w:ind w:right="0" w:firstLine="0"/>
        <w:jc w:val="center"/>
        <w:rPr>
          <w:color w:val="61A517"/>
          <w:spacing w:val="-5"/>
          <w:sz w:val="28"/>
          <w:szCs w:val="28"/>
        </w:rPr>
      </w:pPr>
      <w:r w:rsidRPr="00205C01">
        <w:rPr>
          <w:color w:val="61A517"/>
          <w:spacing w:val="-5"/>
          <w:sz w:val="28"/>
          <w:szCs w:val="28"/>
        </w:rPr>
        <w:t>Действующая организация</w:t>
      </w:r>
    </w:p>
    <w:p w:rsidR="00205C01" w:rsidRDefault="00205C01" w:rsidP="00205C01">
      <w:pPr>
        <w:spacing w:after="86" w:line="326" w:lineRule="atLeast"/>
        <w:ind w:right="0" w:firstLine="0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ОГРН</w:t>
      </w:r>
      <w:r>
        <w:rPr>
          <w:color w:val="0C0E31"/>
          <w:sz w:val="28"/>
          <w:szCs w:val="28"/>
        </w:rPr>
        <w:t xml:space="preserve">  </w:t>
      </w:r>
      <w:r w:rsidRPr="00205C01">
        <w:rPr>
          <w:color w:val="35383B"/>
          <w:sz w:val="28"/>
          <w:szCs w:val="28"/>
        </w:rPr>
        <w:t>1221100000703</w:t>
      </w:r>
      <w:r>
        <w:rPr>
          <w:color w:val="0C0E31"/>
          <w:sz w:val="28"/>
          <w:szCs w:val="28"/>
        </w:rPr>
        <w:t xml:space="preserve">  </w:t>
      </w:r>
      <w:r w:rsidRPr="00205C01">
        <w:rPr>
          <w:color w:val="35383B"/>
          <w:sz w:val="28"/>
          <w:szCs w:val="28"/>
        </w:rPr>
        <w:t>от 22 февраля 2022 г.</w:t>
      </w:r>
    </w:p>
    <w:p w:rsidR="00205C01" w:rsidRPr="00205C01" w:rsidRDefault="00205C01" w:rsidP="00205C01">
      <w:pPr>
        <w:spacing w:after="86" w:line="326" w:lineRule="atLeast"/>
        <w:ind w:right="0" w:firstLine="0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ИНН/КПП</w:t>
      </w:r>
      <w:r>
        <w:rPr>
          <w:color w:val="0C0E31"/>
          <w:sz w:val="28"/>
          <w:szCs w:val="28"/>
        </w:rPr>
        <w:t xml:space="preserve"> </w:t>
      </w:r>
      <w:r w:rsidRPr="00205C01">
        <w:rPr>
          <w:color w:val="35383B"/>
          <w:sz w:val="28"/>
          <w:szCs w:val="28"/>
        </w:rPr>
        <w:t>1109016233</w:t>
      </w:r>
      <w:r>
        <w:rPr>
          <w:color w:val="35383B"/>
          <w:sz w:val="28"/>
          <w:szCs w:val="28"/>
        </w:rPr>
        <w:t>/</w:t>
      </w:r>
      <w:r w:rsidRPr="00205C01">
        <w:rPr>
          <w:color w:val="35383B"/>
          <w:sz w:val="28"/>
          <w:szCs w:val="28"/>
        </w:rPr>
        <w:t>110901001</w:t>
      </w:r>
    </w:p>
    <w:p w:rsidR="00205C01" w:rsidRPr="00205C01" w:rsidRDefault="00205C01" w:rsidP="00205C01">
      <w:pPr>
        <w:spacing w:after="86" w:line="326" w:lineRule="atLeast"/>
        <w:ind w:right="0" w:firstLine="0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Дата регистрации</w:t>
      </w:r>
      <w:r>
        <w:rPr>
          <w:color w:val="0C0E31"/>
          <w:sz w:val="28"/>
          <w:szCs w:val="28"/>
        </w:rPr>
        <w:t xml:space="preserve"> </w:t>
      </w:r>
      <w:r w:rsidRPr="00205C01">
        <w:rPr>
          <w:color w:val="35383B"/>
          <w:sz w:val="28"/>
          <w:szCs w:val="28"/>
        </w:rPr>
        <w:t>22.02.2022</w:t>
      </w:r>
    </w:p>
    <w:p w:rsidR="00205C01" w:rsidRPr="00205C01" w:rsidRDefault="00D007C5" w:rsidP="00205C01">
      <w:pPr>
        <w:ind w:right="0" w:firstLine="0"/>
        <w:jc w:val="left"/>
        <w:rPr>
          <w:color w:val="35383B"/>
          <w:sz w:val="28"/>
          <w:szCs w:val="28"/>
        </w:rPr>
      </w:pPr>
      <w:hyperlink r:id="rId4" w:history="1">
        <w:r w:rsidR="00205C01" w:rsidRPr="00205C01">
          <w:rPr>
            <w:color w:val="346DF1"/>
            <w:sz w:val="28"/>
            <w:szCs w:val="28"/>
          </w:rPr>
          <w:t>Все реквизиты</w:t>
        </w:r>
      </w:hyperlink>
      <w:r w:rsidR="00205C01" w:rsidRPr="00205C01">
        <w:rPr>
          <w:color w:val="35383B"/>
          <w:sz w:val="28"/>
          <w:szCs w:val="28"/>
        </w:rPr>
        <w:t> </w:t>
      </w:r>
      <w:r w:rsidR="00205C01" w:rsidRPr="00205C01">
        <w:rPr>
          <w:color w:val="ABB1B4"/>
          <w:sz w:val="28"/>
          <w:szCs w:val="28"/>
        </w:rPr>
        <w:t>(ФНС / ПФР / ФСС / РОССТАТ)</w:t>
      </w:r>
    </w:p>
    <w:p w:rsidR="00205C01" w:rsidRPr="00205C01" w:rsidRDefault="00205C01" w:rsidP="00205C01">
      <w:pPr>
        <w:ind w:right="0" w:firstLine="0"/>
        <w:jc w:val="left"/>
        <w:rPr>
          <w:color w:val="35383B"/>
          <w:sz w:val="28"/>
          <w:szCs w:val="28"/>
        </w:rPr>
      </w:pPr>
      <w:r w:rsidRPr="00205C01">
        <w:rPr>
          <w:color w:val="0C0E31"/>
          <w:sz w:val="28"/>
          <w:szCs w:val="28"/>
        </w:rPr>
        <w:t>Юридический адрес</w:t>
      </w:r>
    </w:p>
    <w:p w:rsidR="00205C01" w:rsidRDefault="00205C01" w:rsidP="00205C01">
      <w:pPr>
        <w:spacing w:line="326" w:lineRule="atLeast"/>
        <w:ind w:left="-189" w:right="-189" w:firstLine="0"/>
        <w:jc w:val="left"/>
        <w:rPr>
          <w:color w:val="35383B"/>
          <w:sz w:val="28"/>
          <w:szCs w:val="28"/>
        </w:rPr>
      </w:pPr>
      <w:r w:rsidRPr="00205C01">
        <w:rPr>
          <w:color w:val="35383B"/>
          <w:sz w:val="28"/>
          <w:szCs w:val="28"/>
        </w:rPr>
        <w:t xml:space="preserve">168204, Республика Коми, Сыктывдинский р-н, с Слудка, Магистральная </w:t>
      </w:r>
      <w:proofErr w:type="spellStart"/>
      <w:r w:rsidRPr="00205C01">
        <w:rPr>
          <w:color w:val="35383B"/>
          <w:sz w:val="28"/>
          <w:szCs w:val="28"/>
        </w:rPr>
        <w:t>ул</w:t>
      </w:r>
      <w:proofErr w:type="spellEnd"/>
      <w:r w:rsidRPr="00205C01">
        <w:rPr>
          <w:color w:val="35383B"/>
          <w:sz w:val="28"/>
          <w:szCs w:val="28"/>
        </w:rPr>
        <w:t>, д. 5</w:t>
      </w:r>
    </w:p>
    <w:p w:rsidR="00205C01" w:rsidRPr="00205C01" w:rsidRDefault="00205C01" w:rsidP="00205C01">
      <w:pPr>
        <w:spacing w:line="326" w:lineRule="atLeast"/>
        <w:ind w:left="-189" w:right="-189" w:firstLine="0"/>
        <w:jc w:val="left"/>
        <w:rPr>
          <w:color w:val="35383B"/>
          <w:sz w:val="28"/>
          <w:szCs w:val="28"/>
        </w:rPr>
      </w:pPr>
    </w:p>
    <w:p w:rsidR="00205C01" w:rsidRPr="00205C01" w:rsidRDefault="00205C01" w:rsidP="00205C01">
      <w:pPr>
        <w:ind w:right="0" w:firstLine="0"/>
        <w:jc w:val="left"/>
        <w:rPr>
          <w:color w:val="35383B"/>
          <w:sz w:val="28"/>
          <w:szCs w:val="28"/>
        </w:rPr>
      </w:pPr>
      <w:r w:rsidRPr="00205C01">
        <w:rPr>
          <w:color w:val="0C0E31"/>
          <w:sz w:val="28"/>
          <w:szCs w:val="28"/>
        </w:rPr>
        <w:t>Руководитель</w:t>
      </w:r>
      <w:r>
        <w:rPr>
          <w:color w:val="35383B"/>
          <w:sz w:val="28"/>
          <w:szCs w:val="28"/>
        </w:rPr>
        <w:t xml:space="preserve"> </w:t>
      </w:r>
      <w:hyperlink r:id="rId5" w:history="1">
        <w:r w:rsidRPr="00205C01">
          <w:rPr>
            <w:color w:val="0000FF"/>
            <w:sz w:val="28"/>
            <w:szCs w:val="28"/>
          </w:rPr>
          <w:t>Пономарёв Василий Николаевич</w:t>
        </w:r>
      </w:hyperlink>
      <w:r>
        <w:rPr>
          <w:color w:val="35383B"/>
          <w:sz w:val="28"/>
          <w:szCs w:val="28"/>
        </w:rPr>
        <w:t xml:space="preserve"> </w:t>
      </w:r>
      <w:r w:rsidRPr="00205C01">
        <w:rPr>
          <w:color w:val="35383B"/>
          <w:sz w:val="28"/>
          <w:szCs w:val="28"/>
        </w:rPr>
        <w:t>с 22 февраля 2022 г.</w:t>
      </w:r>
    </w:p>
    <w:p w:rsidR="00205C01" w:rsidRPr="00205C01" w:rsidRDefault="00205C01" w:rsidP="00205C01">
      <w:pPr>
        <w:spacing w:after="86" w:line="326" w:lineRule="atLeast"/>
        <w:ind w:right="0" w:firstLine="0"/>
        <w:jc w:val="left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Среднесписочная численность </w:t>
      </w:r>
      <w:r>
        <w:rPr>
          <w:color w:val="0C0E31"/>
          <w:sz w:val="28"/>
          <w:szCs w:val="28"/>
        </w:rPr>
        <w:t xml:space="preserve"> </w:t>
      </w:r>
      <w:r w:rsidRPr="00205C01">
        <w:rPr>
          <w:b/>
          <w:color w:val="35383B"/>
          <w:sz w:val="28"/>
          <w:szCs w:val="28"/>
        </w:rPr>
        <w:t>нет данных</w:t>
      </w:r>
    </w:p>
    <w:p w:rsidR="00205C01" w:rsidRPr="00205C01" w:rsidRDefault="00205C01" w:rsidP="00205C01">
      <w:pPr>
        <w:spacing w:after="86" w:line="326" w:lineRule="atLeast"/>
        <w:ind w:right="0" w:firstLine="0"/>
        <w:jc w:val="left"/>
        <w:rPr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Специальный налоговый режим </w:t>
      </w:r>
    </w:p>
    <w:p w:rsidR="00205C01" w:rsidRDefault="00205C01" w:rsidP="00205C01">
      <w:pPr>
        <w:shd w:val="clear" w:color="auto" w:fill="FFFFFF"/>
        <w:ind w:right="0" w:firstLine="0"/>
        <w:jc w:val="left"/>
        <w:rPr>
          <w:b/>
          <w:color w:val="0C0E31"/>
          <w:sz w:val="28"/>
          <w:szCs w:val="28"/>
        </w:rPr>
      </w:pPr>
      <w:r w:rsidRPr="00205C01">
        <w:rPr>
          <w:color w:val="0C0E31"/>
          <w:sz w:val="28"/>
          <w:szCs w:val="28"/>
        </w:rPr>
        <w:t>Основной вид деятельности</w:t>
      </w:r>
      <w:r>
        <w:rPr>
          <w:color w:val="0C0E31"/>
          <w:sz w:val="28"/>
          <w:szCs w:val="28"/>
        </w:rPr>
        <w:t xml:space="preserve"> </w:t>
      </w:r>
      <w:r w:rsidRPr="00205C01">
        <w:rPr>
          <w:b/>
          <w:color w:val="35383B"/>
          <w:sz w:val="28"/>
          <w:szCs w:val="28"/>
        </w:rPr>
        <w:t>Предоставление социальных услуг без обеспечения проживания престарелым и инвалидам </w:t>
      </w:r>
      <w:r w:rsidRPr="00205C01">
        <w:rPr>
          <w:b/>
          <w:color w:val="0C0E31"/>
          <w:sz w:val="28"/>
          <w:szCs w:val="28"/>
        </w:rPr>
        <w:t>(88.10)</w:t>
      </w:r>
    </w:p>
    <w:p w:rsidR="00205C01" w:rsidRPr="00205C01" w:rsidRDefault="00D007C5" w:rsidP="00205C01">
      <w:pPr>
        <w:shd w:val="clear" w:color="auto" w:fill="FFFFFF"/>
        <w:ind w:right="0" w:firstLine="0"/>
        <w:jc w:val="left"/>
        <w:rPr>
          <w:color w:val="35383B"/>
          <w:sz w:val="28"/>
          <w:szCs w:val="28"/>
        </w:rPr>
      </w:pPr>
      <w:hyperlink r:id="rId6" w:history="1">
        <w:r w:rsidR="00205C01" w:rsidRPr="00205C01">
          <w:rPr>
            <w:color w:val="346DF1"/>
            <w:sz w:val="28"/>
            <w:szCs w:val="28"/>
          </w:rPr>
          <w:t>Все виды деятельности (6)</w:t>
        </w:r>
      </w:hyperlink>
    </w:p>
    <w:p w:rsidR="00205C01" w:rsidRPr="00205C01" w:rsidRDefault="00205C01" w:rsidP="00205C01">
      <w:pPr>
        <w:shd w:val="clear" w:color="auto" w:fill="FFFFFF"/>
        <w:ind w:right="0" w:firstLine="0"/>
        <w:jc w:val="left"/>
        <w:rPr>
          <w:color w:val="35383B"/>
          <w:sz w:val="28"/>
          <w:szCs w:val="28"/>
        </w:rPr>
      </w:pPr>
      <w:r w:rsidRPr="00205C01">
        <w:rPr>
          <w:color w:val="0C0E31"/>
          <w:sz w:val="28"/>
          <w:szCs w:val="28"/>
        </w:rPr>
        <w:t>Налоговый орган</w:t>
      </w:r>
      <w:r>
        <w:rPr>
          <w:color w:val="0C0E31"/>
          <w:sz w:val="28"/>
          <w:szCs w:val="28"/>
        </w:rPr>
        <w:t xml:space="preserve"> </w:t>
      </w:r>
      <w:r w:rsidRPr="00205C01">
        <w:rPr>
          <w:color w:val="35383B"/>
          <w:sz w:val="28"/>
          <w:szCs w:val="28"/>
        </w:rPr>
        <w:t>Управление ФНС России по Республике Коми</w:t>
      </w:r>
      <w:r>
        <w:rPr>
          <w:color w:val="35383B"/>
          <w:sz w:val="28"/>
          <w:szCs w:val="28"/>
        </w:rPr>
        <w:t xml:space="preserve"> </w:t>
      </w:r>
      <w:r w:rsidRPr="00205C01">
        <w:rPr>
          <w:color w:val="35383B"/>
          <w:sz w:val="28"/>
          <w:szCs w:val="28"/>
        </w:rPr>
        <w:t>с 18 сентября 2023 г.</w:t>
      </w:r>
    </w:p>
    <w:p w:rsidR="00BB51C7" w:rsidRPr="00205C01" w:rsidRDefault="00BB51C7">
      <w:pPr>
        <w:rPr>
          <w:sz w:val="28"/>
          <w:szCs w:val="28"/>
        </w:rPr>
      </w:pPr>
    </w:p>
    <w:sectPr w:rsidR="00BB51C7" w:rsidRPr="00205C01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05C01"/>
    <w:rsid w:val="001E68BF"/>
    <w:rsid w:val="001F185F"/>
    <w:rsid w:val="00205C01"/>
    <w:rsid w:val="00217A2D"/>
    <w:rsid w:val="0037624A"/>
    <w:rsid w:val="0054441B"/>
    <w:rsid w:val="005945D8"/>
    <w:rsid w:val="006118E1"/>
    <w:rsid w:val="009049C2"/>
    <w:rsid w:val="00957B5A"/>
    <w:rsid w:val="00995C6C"/>
    <w:rsid w:val="009E7541"/>
    <w:rsid w:val="00BB51C7"/>
    <w:rsid w:val="00D007C5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uiPriority w:val="9"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copytarget">
    <w:name w:val="copy_target"/>
    <w:basedOn w:val="a0"/>
    <w:rsid w:val="00205C01"/>
  </w:style>
  <w:style w:type="character" w:styleId="af3">
    <w:name w:val="Hyperlink"/>
    <w:basedOn w:val="a0"/>
    <w:uiPriority w:val="99"/>
    <w:semiHidden/>
    <w:unhideWhenUsed/>
    <w:rsid w:val="00205C01"/>
    <w:rPr>
      <w:color w:val="0000FF"/>
      <w:u w:val="single"/>
    </w:rPr>
  </w:style>
  <w:style w:type="character" w:customStyle="1" w:styleId="small">
    <w:name w:val="small"/>
    <w:basedOn w:val="a0"/>
    <w:rsid w:val="00205C01"/>
  </w:style>
  <w:style w:type="character" w:customStyle="1" w:styleId="company-infotitle">
    <w:name w:val="company-info__title"/>
    <w:basedOn w:val="a0"/>
    <w:rsid w:val="00205C01"/>
  </w:style>
  <w:style w:type="paragraph" w:styleId="HTML">
    <w:name w:val="HTML Address"/>
    <w:basedOn w:val="a"/>
    <w:link w:val="HTML0"/>
    <w:uiPriority w:val="99"/>
    <w:semiHidden/>
    <w:unhideWhenUsed/>
    <w:rsid w:val="00205C01"/>
    <w:pPr>
      <w:ind w:right="0" w:firstLine="0"/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05C01"/>
    <w:rPr>
      <w:i/>
      <w:iCs/>
      <w:sz w:val="24"/>
      <w:szCs w:val="24"/>
    </w:rPr>
  </w:style>
  <w:style w:type="character" w:customStyle="1" w:styleId="chief-title">
    <w:name w:val="chief-title"/>
    <w:basedOn w:val="a0"/>
    <w:rsid w:val="00205C01"/>
  </w:style>
  <w:style w:type="character" w:customStyle="1" w:styleId="company-infotext">
    <w:name w:val="company-info__text"/>
    <w:basedOn w:val="a0"/>
    <w:rsid w:val="00205C01"/>
  </w:style>
  <w:style w:type="character" w:customStyle="1" w:styleId="bolder">
    <w:name w:val="bolder"/>
    <w:basedOn w:val="a0"/>
    <w:rsid w:val="0020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80">
          <w:marLeft w:val="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957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6492">
                      <w:marLeft w:val="0"/>
                      <w:marRight w:val="0"/>
                      <w:marTop w:val="1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4816">
                      <w:marLeft w:val="0"/>
                      <w:marRight w:val="0"/>
                      <w:marTop w:val="5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768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971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profile.ru/okved/1221100000703" TargetMode="External"/><Relationship Id="rId5" Type="http://schemas.openxmlformats.org/officeDocument/2006/relationships/hyperlink" Target="https://www.rusprofile.ru/person/ponomaryov-vn-110901472368" TargetMode="External"/><Relationship Id="rId4" Type="http://schemas.openxmlformats.org/officeDocument/2006/relationships/hyperlink" Target="https://www.rusprofile.ru/requisites/1221100000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2025-02-25T06:11:00Z</dcterms:created>
  <dcterms:modified xsi:type="dcterms:W3CDTF">2025-02-25T06:11:00Z</dcterms:modified>
</cp:coreProperties>
</file>