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9E" w:rsidRDefault="00B1049E" w:rsidP="00B1049E">
      <w:pPr>
        <w:pStyle w:val="af3"/>
        <w:jc w:val="center"/>
      </w:pPr>
      <w:r>
        <w:rPr>
          <w:rStyle w:val="a7"/>
          <w:rFonts w:eastAsiaTheme="majorEastAsia"/>
          <w:sz w:val="31"/>
          <w:szCs w:val="31"/>
        </w:rPr>
        <w:t>С 1 марта сократится срок предварительного согласования предоставления земельного участка</w:t>
      </w:r>
    </w:p>
    <w:p w:rsidR="00B1049E" w:rsidRDefault="00B1049E" w:rsidP="00B1049E">
      <w:pPr>
        <w:pStyle w:val="af3"/>
        <w:jc w:val="both"/>
      </w:pPr>
    </w:p>
    <w:p w:rsidR="00B1049E" w:rsidRDefault="00B1049E" w:rsidP="00B1049E">
      <w:pPr>
        <w:pStyle w:val="af3"/>
        <w:jc w:val="both"/>
      </w:pPr>
      <w:r>
        <w:t>С 1 марта 2023 года в законную силу вступят изменения, внесенные Федеральным законом от 05.12.2022 № 509-ФЗ в статью 39.15 Земельного кодекса РФ, касающиеся сроков рассмотрения уполномоченным органом заявления о предварительном согласовании предоставления земельного участка.</w:t>
      </w:r>
    </w:p>
    <w:p w:rsidR="00B1049E" w:rsidRDefault="00B1049E" w:rsidP="00B1049E">
      <w:pPr>
        <w:pStyle w:val="af3"/>
        <w:jc w:val="both"/>
      </w:pPr>
      <w:r>
        <w:t>Так, с 01.03.2023 орган местного самоуправления в срок не более двадцати дней со дня поступления вышеуказанного заявления рассматривает его и проверяет на наличие или отсутствие оснований для отказа в предварительном согласовании предоставления земельного участка. По результатам проверки орган местного самоуправления принимает решение о предварительном согласовании предоставления земельного участка или решение об отказе в предварительном согласовании предоставления земельного участка и направляет принятое решение заявителю. Решение об отказе в предварительном согласовании предоставления земельного участка должно содержать все основания отказа.</w:t>
      </w:r>
    </w:p>
    <w:p w:rsidR="00B1049E" w:rsidRDefault="00B1049E" w:rsidP="00B1049E">
      <w:pPr>
        <w:pStyle w:val="af3"/>
        <w:jc w:val="both"/>
      </w:pPr>
      <w:r>
        <w:t>В случае, если схема расположения земельного участка, в соответствии с которой предстоит образовать земельный участок, подлежит согласованию с органом исполнительной власти субъекта Российской Федерации, уполномоченным в области лесных отношений, двадцатидневный срок может быть продлен не более чем до 35 дней со дня поступления заявления о предварительном согласовании предоставления земельного участка.</w:t>
      </w:r>
    </w:p>
    <w:p w:rsidR="00B1049E" w:rsidRDefault="00B1049E" w:rsidP="00B1049E">
      <w:pPr>
        <w:pStyle w:val="af3"/>
        <w:jc w:val="both"/>
      </w:pPr>
      <w:r>
        <w:t>В настоящее время срок рассмотрения заявления о предварительном согласовании предоставления земельного участка составляет не более 30 дней, а с учетом продления – не более 45 дней.</w:t>
      </w:r>
    </w:p>
    <w:p w:rsidR="00BB51C7" w:rsidRDefault="00BB51C7"/>
    <w:sectPr w:rsidR="00BB51C7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B1049E"/>
    <w:rsid w:val="001F185F"/>
    <w:rsid w:val="00217A2D"/>
    <w:rsid w:val="0037624A"/>
    <w:rsid w:val="005945D8"/>
    <w:rsid w:val="00776402"/>
    <w:rsid w:val="009049C2"/>
    <w:rsid w:val="00957B5A"/>
    <w:rsid w:val="00995C6C"/>
    <w:rsid w:val="009E7541"/>
    <w:rsid w:val="00B1049E"/>
    <w:rsid w:val="00BB51C7"/>
    <w:rsid w:val="00E95FDF"/>
    <w:rsid w:val="00EF0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2D"/>
  </w:style>
  <w:style w:type="paragraph" w:styleId="1">
    <w:name w:val="heading 1"/>
    <w:basedOn w:val="a"/>
    <w:next w:val="a"/>
    <w:link w:val="10"/>
    <w:qFormat/>
    <w:rsid w:val="00217A2D"/>
    <w:pPr>
      <w:keepNext/>
      <w:ind w:right="-58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E95F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95F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95FD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95FD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95FD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95FDF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E95FDF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E95F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A2D"/>
    <w:rPr>
      <w:b/>
    </w:rPr>
  </w:style>
  <w:style w:type="character" w:customStyle="1" w:styleId="20">
    <w:name w:val="Заголовок 2 Знак"/>
    <w:basedOn w:val="a0"/>
    <w:link w:val="2"/>
    <w:semiHidden/>
    <w:rsid w:val="00E95F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95F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95FD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E95FD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E95FDF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E95FDF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E95FD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E95FDF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E95F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95F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95FD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E95FD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uiPriority w:val="22"/>
    <w:qFormat/>
    <w:rsid w:val="00E95FDF"/>
    <w:rPr>
      <w:b/>
      <w:bCs/>
    </w:rPr>
  </w:style>
  <w:style w:type="character" w:styleId="a8">
    <w:name w:val="Emphasis"/>
    <w:qFormat/>
    <w:rsid w:val="00E95FDF"/>
    <w:rPr>
      <w:i/>
      <w:iCs/>
    </w:rPr>
  </w:style>
  <w:style w:type="paragraph" w:styleId="a9">
    <w:name w:val="No Spacing"/>
    <w:basedOn w:val="a"/>
    <w:uiPriority w:val="1"/>
    <w:qFormat/>
    <w:rsid w:val="00E95FDF"/>
  </w:style>
  <w:style w:type="paragraph" w:styleId="aa">
    <w:name w:val="List Paragraph"/>
    <w:basedOn w:val="a"/>
    <w:uiPriority w:val="34"/>
    <w:qFormat/>
    <w:rsid w:val="00E95FDF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E95FD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5FD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95F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E95FDF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E95FDF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E95FD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95FDF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E95FD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95FD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95FDF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styleId="af3">
    <w:name w:val="Normal (Web)"/>
    <w:basedOn w:val="a"/>
    <w:uiPriority w:val="99"/>
    <w:semiHidden/>
    <w:unhideWhenUsed/>
    <w:rsid w:val="00B1049E"/>
    <w:pPr>
      <w:spacing w:before="100" w:beforeAutospacing="1" w:after="100" w:afterAutospacing="1"/>
      <w:ind w:right="0"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Company>Microsoft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2023-05-18T08:37:00Z</dcterms:created>
  <dcterms:modified xsi:type="dcterms:W3CDTF">2023-05-18T08:37:00Z</dcterms:modified>
</cp:coreProperties>
</file>