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0" w:rsidRDefault="0075128C" w:rsidP="009C70A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 официальном порядке использования государственных символов</w:t>
      </w:r>
    </w:p>
    <w:p w:rsidR="009C70A0" w:rsidRDefault="009C70A0" w:rsidP="009C70A0">
      <w:pPr>
        <w:ind w:firstLine="709"/>
        <w:jc w:val="both"/>
        <w:rPr>
          <w:sz w:val="28"/>
          <w:szCs w:val="28"/>
        </w:rPr>
      </w:pPr>
    </w:p>
    <w:p w:rsidR="00D355BD" w:rsidRPr="00D355BD" w:rsidRDefault="00734A5A" w:rsidP="00D355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70 Конституции Российской Федерации государственные флаг, герб и гимн Российской Федерации, их описание и порядок </w:t>
      </w:r>
      <w:r w:rsidRPr="00734A5A">
        <w:rPr>
          <w:sz w:val="28"/>
          <w:szCs w:val="28"/>
        </w:rPr>
        <w:t xml:space="preserve">официального использования устанавливаются федеральным конституционным </w:t>
      </w:r>
      <w:r w:rsidRPr="00D355BD">
        <w:rPr>
          <w:sz w:val="28"/>
          <w:szCs w:val="28"/>
        </w:rPr>
        <w:t>законом.</w:t>
      </w:r>
    </w:p>
    <w:p w:rsidR="00D355BD" w:rsidRDefault="00D355BD" w:rsidP="00734A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5BD">
        <w:rPr>
          <w:sz w:val="28"/>
          <w:szCs w:val="28"/>
        </w:rPr>
        <w:t xml:space="preserve">Согласно ст. 1 Федерального конституционного закона от 25.12.2000 </w:t>
      </w:r>
      <w:r w:rsidR="00597C56">
        <w:rPr>
          <w:sz w:val="28"/>
          <w:szCs w:val="28"/>
        </w:rPr>
        <w:t xml:space="preserve">              </w:t>
      </w:r>
      <w:r w:rsidRPr="00D355BD">
        <w:rPr>
          <w:sz w:val="28"/>
          <w:szCs w:val="28"/>
        </w:rPr>
        <w:t>№ 1-ФКЗ «О Государственном флаге Российской Федерации» (далее – Закон) Государственный флаг Рос</w:t>
      </w:r>
      <w:bookmarkStart w:id="0" w:name="_GoBack"/>
      <w:bookmarkEnd w:id="0"/>
      <w:r w:rsidRPr="00D355BD">
        <w:rPr>
          <w:sz w:val="28"/>
          <w:szCs w:val="28"/>
        </w:rPr>
        <w:t xml:space="preserve">сийской Федерации представляет собой прямоугольное полотнище из трех равновеликих горизонтальных полос: верхней </w:t>
      </w:r>
      <w:r>
        <w:rPr>
          <w:sz w:val="28"/>
          <w:szCs w:val="28"/>
        </w:rPr>
        <w:t>–</w:t>
      </w:r>
      <w:r w:rsidRPr="00D355BD">
        <w:rPr>
          <w:sz w:val="28"/>
          <w:szCs w:val="28"/>
        </w:rPr>
        <w:t xml:space="preserve"> белого, средней </w:t>
      </w:r>
      <w:r>
        <w:rPr>
          <w:sz w:val="28"/>
          <w:szCs w:val="28"/>
        </w:rPr>
        <w:t>–</w:t>
      </w:r>
      <w:r w:rsidRPr="00D355BD">
        <w:rPr>
          <w:sz w:val="28"/>
          <w:szCs w:val="28"/>
        </w:rPr>
        <w:t xml:space="preserve"> синего и нижней </w:t>
      </w:r>
      <w:r>
        <w:rPr>
          <w:sz w:val="28"/>
          <w:szCs w:val="28"/>
        </w:rPr>
        <w:t>–</w:t>
      </w:r>
      <w:r w:rsidRPr="00D355BD">
        <w:rPr>
          <w:sz w:val="28"/>
          <w:szCs w:val="28"/>
        </w:rPr>
        <w:t xml:space="preserve"> красного цвета. Отношение ширины флага к его длине 2:3.</w:t>
      </w:r>
    </w:p>
    <w:p w:rsidR="00F25002" w:rsidRPr="00D355BD" w:rsidRDefault="00F25002" w:rsidP="00734A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Цветовая гамма </w:t>
      </w:r>
      <w:r w:rsidRPr="00D355BD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D355BD">
        <w:rPr>
          <w:sz w:val="28"/>
          <w:szCs w:val="28"/>
        </w:rPr>
        <w:t xml:space="preserve"> флаг</w:t>
      </w:r>
      <w:r>
        <w:rPr>
          <w:sz w:val="28"/>
          <w:szCs w:val="28"/>
        </w:rPr>
        <w:t>а</w:t>
      </w:r>
      <w:r w:rsidRPr="00D355B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не может быть иной, например, иметь выцветшие в связи с давностью цвета, не должна иметь </w:t>
      </w:r>
      <w:r w:rsidRPr="007C3904">
        <w:rPr>
          <w:sz w:val="28"/>
          <w:szCs w:val="28"/>
        </w:rPr>
        <w:t>сходство с символикой</w:t>
      </w:r>
      <w:r>
        <w:rPr>
          <w:sz w:val="28"/>
          <w:szCs w:val="28"/>
        </w:rPr>
        <w:t xml:space="preserve"> запрещенных на территории Российской Федерации террористических организаций, в том числе, «Легиона «Свобода России»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>, с</w:t>
      </w:r>
      <w:r w:rsidRPr="00071511">
        <w:rPr>
          <w:sz w:val="28"/>
          <w:szCs w:val="28"/>
        </w:rPr>
        <w:t>имвол</w:t>
      </w:r>
      <w:r>
        <w:rPr>
          <w:sz w:val="28"/>
          <w:szCs w:val="28"/>
        </w:rPr>
        <w:t>ом</w:t>
      </w:r>
      <w:r w:rsidRPr="0007151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071511">
        <w:rPr>
          <w:sz w:val="28"/>
          <w:szCs w:val="28"/>
        </w:rPr>
        <w:t xml:space="preserve"> выступает прямоугольное полотнище из трех горизонтальных полос: верхней и нижней </w:t>
      </w:r>
      <w:r>
        <w:rPr>
          <w:sz w:val="28"/>
          <w:szCs w:val="28"/>
        </w:rPr>
        <w:t>–</w:t>
      </w:r>
      <w:r w:rsidRPr="00071511">
        <w:rPr>
          <w:sz w:val="28"/>
          <w:szCs w:val="28"/>
        </w:rPr>
        <w:t xml:space="preserve"> белого, средней </w:t>
      </w:r>
      <w:r>
        <w:rPr>
          <w:sz w:val="28"/>
          <w:szCs w:val="28"/>
        </w:rPr>
        <w:t>–</w:t>
      </w:r>
      <w:r w:rsidRPr="00071511">
        <w:rPr>
          <w:sz w:val="28"/>
          <w:szCs w:val="28"/>
        </w:rPr>
        <w:t xml:space="preserve"> синего цвета</w:t>
      </w:r>
      <w:r>
        <w:rPr>
          <w:sz w:val="28"/>
          <w:szCs w:val="28"/>
        </w:rPr>
        <w:t>.</w:t>
      </w:r>
    </w:p>
    <w:p w:rsidR="00734A5A" w:rsidRPr="00734A5A" w:rsidRDefault="00D355BD" w:rsidP="00734A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 w:rsidR="00734A5A" w:rsidRPr="00D355BD">
        <w:rPr>
          <w:sz w:val="28"/>
          <w:szCs w:val="28"/>
        </w:rPr>
        <w:t xml:space="preserve"> ст. 3 Закон</w:t>
      </w:r>
      <w:r>
        <w:rPr>
          <w:sz w:val="28"/>
          <w:szCs w:val="28"/>
        </w:rPr>
        <w:t>а</w:t>
      </w:r>
      <w:r w:rsidR="00734A5A" w:rsidRPr="00D355BD">
        <w:rPr>
          <w:sz w:val="28"/>
          <w:szCs w:val="28"/>
        </w:rPr>
        <w:t xml:space="preserve"> Государственный</w:t>
      </w:r>
      <w:r w:rsidR="00734A5A" w:rsidRPr="00734A5A">
        <w:rPr>
          <w:sz w:val="28"/>
          <w:szCs w:val="28"/>
        </w:rPr>
        <w:t xml:space="preserve"> флаг Российской Федерации вывешивается на зданиях (либо поднимается на мачтах, флагштоках) общественных объединений, предприятий, учреждений и организаций независимо от форм собственности, а также на жилых домах в дни государственных праздников Российской Федерации.</w:t>
      </w:r>
    </w:p>
    <w:p w:rsidR="00734A5A" w:rsidRPr="00D355BD" w:rsidRDefault="00734A5A" w:rsidP="00734A5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34A5A">
        <w:rPr>
          <w:sz w:val="28"/>
          <w:szCs w:val="28"/>
        </w:rPr>
        <w:t xml:space="preserve">В </w:t>
      </w:r>
      <w:r w:rsidR="00D355BD">
        <w:rPr>
          <w:sz w:val="28"/>
          <w:szCs w:val="28"/>
        </w:rPr>
        <w:t>соответствии со</w:t>
      </w:r>
      <w:r w:rsidRPr="00734A5A">
        <w:rPr>
          <w:sz w:val="28"/>
          <w:szCs w:val="28"/>
        </w:rPr>
        <w:t xml:space="preserve"> ст. 9.1 Закона официальное использование Государственного флага Российской Федерации осуществляется в случаях и в порядке, которые установлены настоящим Федеральным конституционным законом. Допускается использование Государственного флага Российской Федерации, в том числе его изображения, гражданами, общественными объединениями, предприятиями, </w:t>
      </w:r>
      <w:r w:rsidRPr="00D355BD">
        <w:rPr>
          <w:sz w:val="28"/>
          <w:szCs w:val="28"/>
        </w:rPr>
        <w:t>учреждениями и организациями в иных случаях, если такое использование не является надругательством над Государственным флагом Российской Федерации.</w:t>
      </w:r>
    </w:p>
    <w:p w:rsidR="00D355BD" w:rsidRPr="00D355BD" w:rsidRDefault="00D355BD" w:rsidP="00D355B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734A5A" w:rsidRPr="00D355BD">
        <w:rPr>
          <w:sz w:val="28"/>
          <w:szCs w:val="28"/>
        </w:rPr>
        <w:t xml:space="preserve"> ст. 8 Закона при одновременном подъеме (размещении) Государственного флага Российской Федерации и флага субъекта Российской Федерации Государственный флаг Российской Федерации располагается с левой стороны от другого флага, если стоять к ним лицом.</w:t>
      </w:r>
    </w:p>
    <w:p w:rsidR="00D355BD" w:rsidRPr="00D355BD" w:rsidRDefault="00D355BD" w:rsidP="00D355B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D355BD">
        <w:rPr>
          <w:sz w:val="28"/>
          <w:szCs w:val="28"/>
        </w:rPr>
        <w:t xml:space="preserve"> ст. 1 Федерального закона от 07.05.2007 № 68-ФЗ «О Знамени Победы» Знаменем Победы является штурмовой флаг 150-й ордена Кутузова II степени </w:t>
      </w:r>
      <w:proofErr w:type="spellStart"/>
      <w:r w:rsidRPr="00D355BD">
        <w:rPr>
          <w:sz w:val="28"/>
          <w:szCs w:val="28"/>
        </w:rPr>
        <w:t>Идрицкой</w:t>
      </w:r>
      <w:proofErr w:type="spellEnd"/>
      <w:r w:rsidRPr="00D355BD">
        <w:rPr>
          <w:sz w:val="28"/>
          <w:szCs w:val="28"/>
        </w:rPr>
        <w:t xml:space="preserve"> стрелковой дивизии, водруженный 1 мая 1945 года на здании рейхстага в городе Берлине.</w:t>
      </w:r>
    </w:p>
    <w:p w:rsidR="00D355BD" w:rsidRDefault="00734A5A" w:rsidP="00D355B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355BD">
        <w:rPr>
          <w:sz w:val="28"/>
          <w:szCs w:val="28"/>
        </w:rPr>
        <w:t xml:space="preserve">На основании </w:t>
      </w:r>
      <w:r w:rsidR="00D355BD" w:rsidRPr="00D355BD">
        <w:rPr>
          <w:sz w:val="28"/>
          <w:szCs w:val="28"/>
        </w:rPr>
        <w:t xml:space="preserve">ст. 2 </w:t>
      </w:r>
      <w:r w:rsidR="00D355BD">
        <w:rPr>
          <w:sz w:val="28"/>
          <w:szCs w:val="28"/>
        </w:rPr>
        <w:t xml:space="preserve">данного </w:t>
      </w:r>
      <w:r w:rsidR="00D355BD" w:rsidRPr="00D355BD">
        <w:rPr>
          <w:sz w:val="28"/>
          <w:szCs w:val="28"/>
        </w:rPr>
        <w:t>Федерального закона</w:t>
      </w:r>
      <w:r w:rsidR="00D355BD">
        <w:rPr>
          <w:sz w:val="28"/>
          <w:szCs w:val="28"/>
        </w:rPr>
        <w:t xml:space="preserve"> в</w:t>
      </w:r>
      <w:r w:rsidR="00D355BD" w:rsidRPr="00D355BD">
        <w:rPr>
          <w:sz w:val="28"/>
          <w:szCs w:val="28"/>
        </w:rPr>
        <w:t xml:space="preserve">о время торжественных мероприятий, посвященных Дню Победы, возложения венков к Могиле Неизвестного Солдата в городе Москве и другим памятникам Великой </w:t>
      </w:r>
      <w:r w:rsidR="00D355BD" w:rsidRPr="00D355BD">
        <w:rPr>
          <w:sz w:val="28"/>
          <w:szCs w:val="28"/>
        </w:rPr>
        <w:lastRenderedPageBreak/>
        <w:t>Отечественной войны 1941-1945 годов в День Победы и другие дни, связанные с событиями Великой Отечественной войны 1941-1945 годов, а также для выставления на обозрение вместо Знамени Победы в случае, если оно убрано с обозрения для проведения реставрационных работ, могут использоваться копии Знамени Победы. В День Победы копии Знамени Победы могут вывешиваться на зданиях (либо подниматься на мачтах, флагштоках) наряду с Государственным флагом Российской Федерации. Вид копий Знамени Победы должен соответствовать виду Знамени Победы. Одновременный подъем (размещение) Государственного флага Российской Федерации и копии Знамени Победы осуществляется в том же порядке, что и одновременный подъем (размещение) Государственного флага Российской Федерации и флага субъекта Российской Федерации, муниципального образования, организации, общественного объединения.</w:t>
      </w:r>
    </w:p>
    <w:p w:rsidR="00D355BD" w:rsidRPr="00D355BD" w:rsidRDefault="00BA24D7" w:rsidP="00D355B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Одними из ближайших памятных дат, связанных с событиями Великой </w:t>
      </w:r>
      <w:r w:rsidRPr="00D355BD">
        <w:rPr>
          <w:sz w:val="28"/>
          <w:szCs w:val="28"/>
        </w:rPr>
        <w:t>Отечественной войны 1941-1945 годов</w:t>
      </w:r>
      <w:r>
        <w:rPr>
          <w:sz w:val="28"/>
          <w:szCs w:val="28"/>
        </w:rPr>
        <w:t>, являются 80-летие крупнейшего танкового сражения в районе с. Прохоровка, в котором с обеих сторон участвовали до 1200 танков (12 июля</w:t>
      </w:r>
      <w:r w:rsidR="00C52EDF">
        <w:rPr>
          <w:sz w:val="28"/>
          <w:szCs w:val="28"/>
        </w:rPr>
        <w:t xml:space="preserve"> 1943 г.</w:t>
      </w:r>
      <w:r>
        <w:rPr>
          <w:sz w:val="28"/>
          <w:szCs w:val="28"/>
        </w:rPr>
        <w:t xml:space="preserve">), а также окончание </w:t>
      </w:r>
      <w:r w:rsidR="0040345F">
        <w:rPr>
          <w:sz w:val="28"/>
          <w:szCs w:val="28"/>
        </w:rPr>
        <w:t>Битвы на Курско</w:t>
      </w:r>
      <w:r w:rsidR="00C52EDF">
        <w:rPr>
          <w:sz w:val="28"/>
          <w:szCs w:val="28"/>
        </w:rPr>
        <w:t>й дуге, завершившейся разгромом немецких войск (23 июля 1943 г.).</w:t>
      </w:r>
    </w:p>
    <w:p w:rsidR="00734A5A" w:rsidRDefault="008A662C" w:rsidP="00734A5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Одновременно разъясняе</w:t>
      </w:r>
      <w:r w:rsidR="0075128C">
        <w:rPr>
          <w:sz w:val="28"/>
          <w:szCs w:val="28"/>
        </w:rPr>
        <w:t>м</w:t>
      </w:r>
      <w:r>
        <w:rPr>
          <w:sz w:val="28"/>
          <w:szCs w:val="28"/>
        </w:rPr>
        <w:t xml:space="preserve">, что </w:t>
      </w:r>
      <w:r w:rsidR="0075128C">
        <w:rPr>
          <w:sz w:val="28"/>
          <w:szCs w:val="28"/>
        </w:rPr>
        <w:t>и</w:t>
      </w:r>
      <w:r w:rsidR="00734A5A">
        <w:rPr>
          <w:sz w:val="28"/>
          <w:szCs w:val="28"/>
        </w:rPr>
        <w:t>спользование Государственного флага Российской Федерации с нарушением указанного Федерального конституционного закона,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:rsidR="008A662C" w:rsidRPr="008A662C" w:rsidRDefault="00734A5A" w:rsidP="008A66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Статьей 17.10 К</w:t>
      </w:r>
      <w:r w:rsidR="0007142D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>о</w:t>
      </w:r>
      <w:r w:rsidR="0007142D">
        <w:rPr>
          <w:sz w:val="28"/>
          <w:szCs w:val="28"/>
        </w:rPr>
        <w:t>б административных правонарушениях</w:t>
      </w:r>
      <w:r>
        <w:rPr>
          <w:sz w:val="28"/>
          <w:szCs w:val="28"/>
        </w:rPr>
        <w:t xml:space="preserve"> предусмотрена административная ответственность за н</w:t>
      </w:r>
      <w:r w:rsidRPr="00B63146">
        <w:rPr>
          <w:sz w:val="28"/>
          <w:szCs w:val="28"/>
        </w:rPr>
        <w:t xml:space="preserve">арушение порядка официального использования Государственного флага </w:t>
      </w:r>
      <w:r w:rsidRPr="008A662C">
        <w:rPr>
          <w:sz w:val="28"/>
          <w:szCs w:val="28"/>
        </w:rPr>
        <w:t>Российской Федерации</w:t>
      </w:r>
      <w:r w:rsidR="00FD024A" w:rsidRPr="008A662C">
        <w:rPr>
          <w:rFonts w:eastAsia="Calibri"/>
          <w:i/>
          <w:sz w:val="28"/>
          <w:szCs w:val="28"/>
        </w:rPr>
        <w:t>.</w:t>
      </w:r>
    </w:p>
    <w:p w:rsidR="00FD024A" w:rsidRDefault="0075128C" w:rsidP="002A1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Статьей</w:t>
      </w:r>
      <w:r w:rsidR="008A662C" w:rsidRPr="008A662C">
        <w:rPr>
          <w:rFonts w:eastAsia="Calibri"/>
          <w:sz w:val="28"/>
          <w:szCs w:val="28"/>
        </w:rPr>
        <w:t xml:space="preserve"> 329 Уголовного кодекса Российской Федерации</w:t>
      </w:r>
      <w:r>
        <w:rPr>
          <w:rFonts w:eastAsia="Calibri"/>
          <w:sz w:val="28"/>
          <w:szCs w:val="28"/>
        </w:rPr>
        <w:t xml:space="preserve"> предусмотрена</w:t>
      </w:r>
      <w:r w:rsidR="008A662C" w:rsidRPr="008A662C">
        <w:rPr>
          <w:rFonts w:eastAsia="Calibri"/>
          <w:sz w:val="28"/>
          <w:szCs w:val="28"/>
        </w:rPr>
        <w:t xml:space="preserve"> уголовная ответственность за н</w:t>
      </w:r>
      <w:r w:rsidR="008A662C" w:rsidRPr="008A662C">
        <w:rPr>
          <w:sz w:val="28"/>
          <w:szCs w:val="28"/>
        </w:rPr>
        <w:t>адругательство над Государственным гербом Российской Федерации или Государственным флагом Российской Федерации</w:t>
      </w:r>
      <w:r w:rsidR="008A662C">
        <w:rPr>
          <w:sz w:val="28"/>
          <w:szCs w:val="28"/>
        </w:rPr>
        <w:t>.</w:t>
      </w:r>
    </w:p>
    <w:p w:rsidR="0075128C" w:rsidRDefault="0075128C" w:rsidP="007512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5128C" w:rsidRPr="002A1DF9" w:rsidRDefault="004439ED" w:rsidP="007512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sectPr w:rsidR="0075128C" w:rsidRPr="002A1DF9" w:rsidSect="00D355BD">
      <w:headerReference w:type="even" r:id="rId8"/>
      <w:headerReference w:type="default" r:id="rId9"/>
      <w:type w:val="nextColumn"/>
      <w:pgSz w:w="11907" w:h="16840" w:code="9"/>
      <w:pgMar w:top="1135" w:right="567" w:bottom="1135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A8" w:rsidRDefault="00F034A8">
      <w:r>
        <w:separator/>
      </w:r>
    </w:p>
  </w:endnote>
  <w:endnote w:type="continuationSeparator" w:id="0">
    <w:p w:rsidR="00F034A8" w:rsidRDefault="00F0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A8" w:rsidRDefault="00F034A8">
      <w:r>
        <w:separator/>
      </w:r>
    </w:p>
  </w:footnote>
  <w:footnote w:type="continuationSeparator" w:id="0">
    <w:p w:rsidR="00F034A8" w:rsidRDefault="00F034A8">
      <w:r>
        <w:continuationSeparator/>
      </w:r>
    </w:p>
  </w:footnote>
  <w:footnote w:id="1">
    <w:p w:rsidR="00F25002" w:rsidRPr="00F25002" w:rsidRDefault="00F25002" w:rsidP="00F25002">
      <w:pPr>
        <w:pStyle w:val="af3"/>
        <w:spacing w:line="240" w:lineRule="exact"/>
        <w:jc w:val="both"/>
        <w:rPr>
          <w:sz w:val="24"/>
          <w:szCs w:val="24"/>
        </w:rPr>
      </w:pPr>
      <w:r w:rsidRPr="00F25002">
        <w:rPr>
          <w:rStyle w:val="af5"/>
          <w:sz w:val="24"/>
          <w:szCs w:val="24"/>
        </w:rPr>
        <w:footnoteRef/>
      </w:r>
      <w:r w:rsidRPr="00F25002">
        <w:rPr>
          <w:sz w:val="24"/>
          <w:szCs w:val="24"/>
        </w:rPr>
        <w:t xml:space="preserve"> Решением Верховного Суда Российской Федерации от 16.03.2023 деятельность Легиона «Свобода России» признана террористической и запрещена на территории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B" w:rsidRDefault="00841365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B" w:rsidRPr="0039246B" w:rsidRDefault="00841365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4439ED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stylePaneFormatFilter w:val="3F01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FA2"/>
    <w:rsid w:val="00041845"/>
    <w:rsid w:val="0004530E"/>
    <w:rsid w:val="0004645E"/>
    <w:rsid w:val="00050340"/>
    <w:rsid w:val="000579E9"/>
    <w:rsid w:val="00062311"/>
    <w:rsid w:val="0006532C"/>
    <w:rsid w:val="00067B66"/>
    <w:rsid w:val="00067ECB"/>
    <w:rsid w:val="00067EE3"/>
    <w:rsid w:val="0007142D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543D"/>
    <w:rsid w:val="001054A7"/>
    <w:rsid w:val="00114B8A"/>
    <w:rsid w:val="00120958"/>
    <w:rsid w:val="00120E77"/>
    <w:rsid w:val="001238A2"/>
    <w:rsid w:val="001239D3"/>
    <w:rsid w:val="001262C5"/>
    <w:rsid w:val="00126A1E"/>
    <w:rsid w:val="00127060"/>
    <w:rsid w:val="001309C6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63E9"/>
    <w:rsid w:val="00197860"/>
    <w:rsid w:val="00197F2F"/>
    <w:rsid w:val="001A1C95"/>
    <w:rsid w:val="001A5ED0"/>
    <w:rsid w:val="001A78B3"/>
    <w:rsid w:val="001B13B9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1DF9"/>
    <w:rsid w:val="002A28BF"/>
    <w:rsid w:val="002A3A0E"/>
    <w:rsid w:val="002A3E88"/>
    <w:rsid w:val="002A7D27"/>
    <w:rsid w:val="002B4444"/>
    <w:rsid w:val="002C0058"/>
    <w:rsid w:val="002C19D4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45F"/>
    <w:rsid w:val="00403CED"/>
    <w:rsid w:val="004058CD"/>
    <w:rsid w:val="00415120"/>
    <w:rsid w:val="00420F69"/>
    <w:rsid w:val="00421E17"/>
    <w:rsid w:val="00422193"/>
    <w:rsid w:val="0042241F"/>
    <w:rsid w:val="00424DC9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39ED"/>
    <w:rsid w:val="004456F1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5CE7"/>
    <w:rsid w:val="004D6545"/>
    <w:rsid w:val="004D66E3"/>
    <w:rsid w:val="004E01DF"/>
    <w:rsid w:val="004E0E3F"/>
    <w:rsid w:val="004E7A15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383A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55EF7"/>
    <w:rsid w:val="0056086F"/>
    <w:rsid w:val="00563AEE"/>
    <w:rsid w:val="00564C27"/>
    <w:rsid w:val="00566BBB"/>
    <w:rsid w:val="0056750E"/>
    <w:rsid w:val="00567BC4"/>
    <w:rsid w:val="00570C1C"/>
    <w:rsid w:val="00570EFB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97C56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E53BE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3ED6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A5A"/>
    <w:rsid w:val="00734CE9"/>
    <w:rsid w:val="00742D1D"/>
    <w:rsid w:val="007440D4"/>
    <w:rsid w:val="0075128C"/>
    <w:rsid w:val="00752750"/>
    <w:rsid w:val="00755963"/>
    <w:rsid w:val="00763EA2"/>
    <w:rsid w:val="007641BD"/>
    <w:rsid w:val="00765AE9"/>
    <w:rsid w:val="00766043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5C9C"/>
    <w:rsid w:val="007C6EDB"/>
    <w:rsid w:val="007D078F"/>
    <w:rsid w:val="007D4A92"/>
    <w:rsid w:val="007D50E6"/>
    <w:rsid w:val="007D5C6E"/>
    <w:rsid w:val="007D763A"/>
    <w:rsid w:val="007E0E13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6B2B"/>
    <w:rsid w:val="00817280"/>
    <w:rsid w:val="008205D7"/>
    <w:rsid w:val="00820CDD"/>
    <w:rsid w:val="00821BEA"/>
    <w:rsid w:val="00824793"/>
    <w:rsid w:val="0082506C"/>
    <w:rsid w:val="00830905"/>
    <w:rsid w:val="00836183"/>
    <w:rsid w:val="00836BB8"/>
    <w:rsid w:val="00841365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17C4"/>
    <w:rsid w:val="0089772B"/>
    <w:rsid w:val="00897B63"/>
    <w:rsid w:val="008A18D5"/>
    <w:rsid w:val="008A2B17"/>
    <w:rsid w:val="008A34E0"/>
    <w:rsid w:val="008A56B5"/>
    <w:rsid w:val="008A662C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478E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3A83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5AFE"/>
    <w:rsid w:val="00956773"/>
    <w:rsid w:val="00956825"/>
    <w:rsid w:val="00957AA3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C70A0"/>
    <w:rsid w:val="009D05B0"/>
    <w:rsid w:val="009D113E"/>
    <w:rsid w:val="009D254B"/>
    <w:rsid w:val="009D2A0A"/>
    <w:rsid w:val="009D3723"/>
    <w:rsid w:val="009D482A"/>
    <w:rsid w:val="009D4B76"/>
    <w:rsid w:val="009D65EA"/>
    <w:rsid w:val="009D6BF2"/>
    <w:rsid w:val="009E21F7"/>
    <w:rsid w:val="009E3DE2"/>
    <w:rsid w:val="009E63DE"/>
    <w:rsid w:val="009E76D2"/>
    <w:rsid w:val="009E7E5C"/>
    <w:rsid w:val="009F1F19"/>
    <w:rsid w:val="00A01872"/>
    <w:rsid w:val="00A02058"/>
    <w:rsid w:val="00A04D7A"/>
    <w:rsid w:val="00A050B9"/>
    <w:rsid w:val="00A06D73"/>
    <w:rsid w:val="00A072E6"/>
    <w:rsid w:val="00A10881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779EE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6C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586A"/>
    <w:rsid w:val="00B164D7"/>
    <w:rsid w:val="00B16908"/>
    <w:rsid w:val="00B20B33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24D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E4698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2ED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5D1F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02BF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6F27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355BD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87EC9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70"/>
    <w:rsid w:val="00DE29CC"/>
    <w:rsid w:val="00DE4EA4"/>
    <w:rsid w:val="00DE4EFB"/>
    <w:rsid w:val="00DF18C4"/>
    <w:rsid w:val="00DF300E"/>
    <w:rsid w:val="00DF49E3"/>
    <w:rsid w:val="00E054B3"/>
    <w:rsid w:val="00E12076"/>
    <w:rsid w:val="00E15C6E"/>
    <w:rsid w:val="00E22092"/>
    <w:rsid w:val="00E2425D"/>
    <w:rsid w:val="00E24D3A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67EE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1B61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4A8"/>
    <w:rsid w:val="00F03C38"/>
    <w:rsid w:val="00F04A3C"/>
    <w:rsid w:val="00F04E78"/>
    <w:rsid w:val="00F06903"/>
    <w:rsid w:val="00F11E6E"/>
    <w:rsid w:val="00F130BD"/>
    <w:rsid w:val="00F13F87"/>
    <w:rsid w:val="00F14543"/>
    <w:rsid w:val="00F16570"/>
    <w:rsid w:val="00F16A5E"/>
    <w:rsid w:val="00F172A3"/>
    <w:rsid w:val="00F2165D"/>
    <w:rsid w:val="00F22AB5"/>
    <w:rsid w:val="00F23B12"/>
    <w:rsid w:val="00F2500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436A"/>
    <w:rsid w:val="00F879BE"/>
    <w:rsid w:val="00F90166"/>
    <w:rsid w:val="00F911B2"/>
    <w:rsid w:val="00F937AA"/>
    <w:rsid w:val="00F95991"/>
    <w:rsid w:val="00F9683C"/>
    <w:rsid w:val="00FA0C8F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D7B5B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rsid w:val="00F2500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F25002"/>
  </w:style>
  <w:style w:type="character" w:styleId="af5">
    <w:name w:val="footnote reference"/>
    <w:basedOn w:val="a0"/>
    <w:semiHidden/>
    <w:unhideWhenUsed/>
    <w:rsid w:val="00F250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C8FB-C42B-44B4-97C6-88B3F8F6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4548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User</cp:lastModifiedBy>
  <cp:revision>2</cp:revision>
  <cp:lastPrinted>2023-06-27T15:20:00Z</cp:lastPrinted>
  <dcterms:created xsi:type="dcterms:W3CDTF">2023-06-28T05:09:00Z</dcterms:created>
  <dcterms:modified xsi:type="dcterms:W3CDTF">2023-06-28T05:09:00Z</dcterms:modified>
</cp:coreProperties>
</file>