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9" w:rsidRPr="005E233C" w:rsidRDefault="00E33A29" w:rsidP="00E33A29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E233C">
        <w:rPr>
          <w:b/>
          <w:sz w:val="28"/>
          <w:szCs w:val="28"/>
        </w:rPr>
        <w:t>Законодатель усили</w:t>
      </w:r>
      <w:r>
        <w:rPr>
          <w:b/>
          <w:sz w:val="28"/>
          <w:szCs w:val="28"/>
        </w:rPr>
        <w:t>вает</w:t>
      </w:r>
      <w:r w:rsidRPr="005E233C">
        <w:rPr>
          <w:b/>
          <w:sz w:val="28"/>
          <w:szCs w:val="28"/>
        </w:rPr>
        <w:t xml:space="preserve"> ответственность собственников земельных участков.</w:t>
      </w:r>
    </w:p>
    <w:p w:rsidR="001D500E" w:rsidRDefault="001D500E" w:rsidP="001D500E">
      <w:pPr>
        <w:ind w:right="27" w:firstLine="709"/>
        <w:jc w:val="both"/>
        <w:rPr>
          <w:sz w:val="28"/>
          <w:szCs w:val="28"/>
        </w:rPr>
      </w:pPr>
    </w:p>
    <w:p w:rsidR="000A056C" w:rsidRDefault="000A056C" w:rsidP="00ED2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положений п. 1, 2, 4 ст. 85.1 Земельного кодекса РФ п</w:t>
      </w:r>
      <w:r w:rsidRPr="000A056C">
        <w:rPr>
          <w:color w:val="000000"/>
          <w:sz w:val="28"/>
          <w:szCs w:val="28"/>
        </w:rPr>
        <w:t xml:space="preserve">од освоением земельного участка из состава земель населенных пунктов понимается выполнение правообладателем земельного участка мероприятий по приведению </w:t>
      </w:r>
      <w:r>
        <w:rPr>
          <w:color w:val="000000"/>
          <w:sz w:val="28"/>
          <w:szCs w:val="28"/>
        </w:rPr>
        <w:t xml:space="preserve">такого </w:t>
      </w:r>
      <w:r w:rsidRPr="000A056C">
        <w:rPr>
          <w:color w:val="000000"/>
          <w:sz w:val="28"/>
          <w:szCs w:val="28"/>
        </w:rPr>
        <w:t>участка в состояние, пригодное для его использования в соответствии с целевым назначением и разрешенным использованием</w:t>
      </w:r>
      <w:r>
        <w:rPr>
          <w:color w:val="000000"/>
          <w:sz w:val="28"/>
          <w:szCs w:val="28"/>
        </w:rPr>
        <w:t xml:space="preserve">. Срок </w:t>
      </w:r>
      <w:r w:rsidRPr="000A056C">
        <w:rPr>
          <w:color w:val="000000"/>
          <w:sz w:val="28"/>
          <w:szCs w:val="28"/>
        </w:rPr>
        <w:t xml:space="preserve"> освоения земельного участка составляет три года,</w:t>
      </w:r>
      <w:r>
        <w:rPr>
          <w:color w:val="000000"/>
          <w:sz w:val="28"/>
          <w:szCs w:val="28"/>
        </w:rPr>
        <w:t xml:space="preserve"> </w:t>
      </w:r>
      <w:r w:rsidR="00ED238D">
        <w:rPr>
          <w:color w:val="000000"/>
          <w:sz w:val="28"/>
          <w:szCs w:val="28"/>
        </w:rPr>
        <w:t xml:space="preserve">в течение которых </w:t>
      </w:r>
      <w:r>
        <w:rPr>
          <w:color w:val="000000"/>
          <w:sz w:val="28"/>
          <w:szCs w:val="28"/>
        </w:rPr>
        <w:t xml:space="preserve">правообладатель обязан </w:t>
      </w:r>
      <w:r w:rsidR="00ED238D">
        <w:rPr>
          <w:color w:val="000000"/>
          <w:sz w:val="28"/>
          <w:szCs w:val="28"/>
        </w:rPr>
        <w:t xml:space="preserve">приступить </w:t>
      </w:r>
      <w:r w:rsidRPr="000A056C">
        <w:rPr>
          <w:color w:val="000000"/>
          <w:sz w:val="28"/>
          <w:szCs w:val="28"/>
        </w:rPr>
        <w:t>к использованию этого земельного участка в соответствии с его целевым назначением и разрешенным использованием со дня приобретения прав на него</w:t>
      </w:r>
      <w:r w:rsidR="00ED238D">
        <w:rPr>
          <w:color w:val="000000"/>
          <w:sz w:val="28"/>
          <w:szCs w:val="28"/>
        </w:rPr>
        <w:t xml:space="preserve">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неиспользования земельного участка по его целевому назначению он может быть </w:t>
      </w:r>
      <w:r w:rsidRPr="005835D0">
        <w:rPr>
          <w:sz w:val="28"/>
          <w:szCs w:val="28"/>
        </w:rPr>
        <w:t xml:space="preserve">изъят у собственника.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 w:rsidRPr="005835D0">
        <w:rPr>
          <w:sz w:val="28"/>
          <w:szCs w:val="28"/>
        </w:rPr>
        <w:t>Например, к признакам неиспользования земельных участков из земель сельскохозяйственного назначения относится зарастание на 50% и более площади земельного участка сорными растениями, если одновременно отсутствует ведение сельскохозяйственной деятельности на оставшейся площади земельного участка, либо в случае ведения такой деятельности менее чем на 25% площади земельного участка.</w:t>
      </w:r>
    </w:p>
    <w:p w:rsidR="00ED238D" w:rsidRDefault="005E233C" w:rsidP="00ED2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</w:t>
      </w:r>
      <w:r w:rsidR="00ED238D">
        <w:rPr>
          <w:color w:val="000000"/>
          <w:sz w:val="28"/>
          <w:szCs w:val="28"/>
        </w:rPr>
        <w:t xml:space="preserve"> 01.09.2025 вступает в силу </w:t>
      </w:r>
      <w:r w:rsidR="00ED238D" w:rsidRPr="000A056C">
        <w:rPr>
          <w:color w:val="000000"/>
          <w:sz w:val="28"/>
          <w:szCs w:val="28"/>
        </w:rPr>
        <w:t xml:space="preserve">Постановление Правительства РФ от 31.05.2025 </w:t>
      </w:r>
      <w:r w:rsidR="00ED238D">
        <w:rPr>
          <w:color w:val="000000"/>
          <w:sz w:val="28"/>
          <w:szCs w:val="28"/>
        </w:rPr>
        <w:t>№</w:t>
      </w:r>
      <w:r w:rsidR="00ED238D" w:rsidRPr="000A056C">
        <w:rPr>
          <w:color w:val="000000"/>
          <w:sz w:val="28"/>
          <w:szCs w:val="28"/>
        </w:rPr>
        <w:t xml:space="preserve"> 826</w:t>
      </w:r>
      <w:r w:rsidR="00ED238D">
        <w:rPr>
          <w:color w:val="000000"/>
          <w:sz w:val="28"/>
          <w:szCs w:val="28"/>
        </w:rPr>
        <w:t xml:space="preserve">, которым утверждены </w:t>
      </w:r>
      <w:r w:rsidR="00ED238D" w:rsidRPr="000A056C">
        <w:rPr>
          <w:color w:val="000000"/>
          <w:sz w:val="28"/>
          <w:szCs w:val="28"/>
        </w:rPr>
        <w:t>признак</w:t>
      </w:r>
      <w:r w:rsidR="00ED238D">
        <w:rPr>
          <w:color w:val="000000"/>
          <w:sz w:val="28"/>
          <w:szCs w:val="28"/>
        </w:rPr>
        <w:t>и</w:t>
      </w:r>
      <w:r w:rsidR="00ED238D" w:rsidRPr="000A056C">
        <w:rPr>
          <w:color w:val="000000"/>
          <w:sz w:val="28"/>
          <w:szCs w:val="28"/>
        </w:rPr>
        <w:t xml:space="preserve">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color w:val="000000"/>
          <w:sz w:val="28"/>
          <w:szCs w:val="28"/>
        </w:rPr>
        <w:t>.</w:t>
      </w:r>
    </w:p>
    <w:p w:rsidR="000A056C" w:rsidRDefault="005E233C" w:rsidP="00ED23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таким признакам Правительством РФ отнесены </w:t>
      </w:r>
      <w:r w:rsidRPr="00ED238D">
        <w:rPr>
          <w:sz w:val="28"/>
          <w:szCs w:val="28"/>
        </w:rPr>
        <w:t>захламление</w:t>
      </w:r>
      <w:r w:rsidRPr="000A056C">
        <w:rPr>
          <w:sz w:val="28"/>
          <w:szCs w:val="28"/>
        </w:rPr>
        <w:t xml:space="preserve"> более половины площади участка предметами, которые не связаны с его целевым назначением и разрешенным использованием, или отходами производства и потребления</w:t>
      </w:r>
      <w:r>
        <w:rPr>
          <w:sz w:val="28"/>
          <w:szCs w:val="28"/>
        </w:rPr>
        <w:t xml:space="preserve">, </w:t>
      </w:r>
      <w:r w:rsidR="00ED238D" w:rsidRPr="00ED238D">
        <w:rPr>
          <w:sz w:val="28"/>
          <w:szCs w:val="28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</w:t>
      </w:r>
      <w:r>
        <w:rPr>
          <w:sz w:val="28"/>
          <w:szCs w:val="28"/>
        </w:rPr>
        <w:t xml:space="preserve">, а также </w:t>
      </w:r>
      <w:r w:rsidR="00ED238D" w:rsidRPr="00ED238D">
        <w:rPr>
          <w:sz w:val="28"/>
          <w:szCs w:val="28"/>
        </w:rPr>
        <w:t>наличие на земельном участке</w:t>
      </w:r>
      <w:r>
        <w:rPr>
          <w:sz w:val="28"/>
          <w:szCs w:val="28"/>
        </w:rPr>
        <w:t xml:space="preserve"> разрушенных </w:t>
      </w:r>
      <w:r w:rsidR="00ED238D" w:rsidRPr="00ED238D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и </w:t>
      </w:r>
      <w:r w:rsidR="00ED238D" w:rsidRPr="00ED238D">
        <w:rPr>
          <w:sz w:val="28"/>
          <w:szCs w:val="28"/>
        </w:rPr>
        <w:t xml:space="preserve">сооружений, при условии, что правообладатель земельного участка не приступил к выполнению работ по устранению </w:t>
      </w:r>
      <w:r>
        <w:rPr>
          <w:sz w:val="28"/>
          <w:szCs w:val="28"/>
        </w:rPr>
        <w:t xml:space="preserve">таких разрушений </w:t>
      </w:r>
      <w:r w:rsidR="00ED238D" w:rsidRPr="00ED238D">
        <w:rPr>
          <w:sz w:val="28"/>
          <w:szCs w:val="28"/>
        </w:rPr>
        <w:t>в течение одного года и более со дня их выявления</w:t>
      </w:r>
      <w:r>
        <w:rPr>
          <w:sz w:val="28"/>
          <w:szCs w:val="28"/>
        </w:rPr>
        <w:t xml:space="preserve">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 w:rsidRPr="005835D0">
        <w:rPr>
          <w:sz w:val="28"/>
          <w:szCs w:val="28"/>
        </w:rPr>
        <w:t>Изъятие земельного участка, не используемого по целевому назначению или используемого с нарушением законодательства, осуществляется путем его продажи с публичных торгов. Решение об изъятии земельного участка принимается уполномоченным органом после получения им в установленном порядке соответствующей информации о неисполнении владельцем земельного участка предписания об устранении выявленных нарушений. Если собственник не согласен с решением об изъятии, уполномоченный орган вправе обратиться в суд с требованием о продаже земельного участка с публичных торгов (п. п. 1, 3 ст. 286 ГК РФ; п. 1 ст. 54.1, п. 6 ст. 71 ЗК РФ).</w:t>
      </w:r>
    </w:p>
    <w:p w:rsidR="005E233C" w:rsidRDefault="005E233C" w:rsidP="000A0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A056C" w:rsidRPr="000A056C">
        <w:rPr>
          <w:sz w:val="28"/>
          <w:szCs w:val="28"/>
        </w:rPr>
        <w:t xml:space="preserve">за нарушение обязанности </w:t>
      </w:r>
      <w:r>
        <w:rPr>
          <w:sz w:val="28"/>
          <w:szCs w:val="28"/>
        </w:rPr>
        <w:t xml:space="preserve">по своевременному и </w:t>
      </w:r>
      <w:r>
        <w:rPr>
          <w:sz w:val="28"/>
          <w:szCs w:val="28"/>
        </w:rPr>
        <w:lastRenderedPageBreak/>
        <w:t xml:space="preserve">правомерному </w:t>
      </w:r>
      <w:r w:rsidR="000A056C" w:rsidRPr="000A056C">
        <w:rPr>
          <w:sz w:val="28"/>
          <w:szCs w:val="28"/>
        </w:rPr>
        <w:t>использова</w:t>
      </w:r>
      <w:r>
        <w:rPr>
          <w:sz w:val="28"/>
          <w:szCs w:val="28"/>
        </w:rPr>
        <w:t>нию</w:t>
      </w:r>
      <w:r w:rsidR="000A056C" w:rsidRPr="000A056C">
        <w:rPr>
          <w:sz w:val="28"/>
          <w:szCs w:val="28"/>
        </w:rPr>
        <w:t xml:space="preserve"> земл</w:t>
      </w:r>
      <w:r>
        <w:rPr>
          <w:sz w:val="28"/>
          <w:szCs w:val="28"/>
        </w:rPr>
        <w:t>и</w:t>
      </w:r>
      <w:r w:rsidR="000A056C" w:rsidRPr="000A056C">
        <w:rPr>
          <w:sz w:val="28"/>
          <w:szCs w:val="28"/>
        </w:rPr>
        <w:t xml:space="preserve"> грозит наказание по </w:t>
      </w:r>
      <w:r>
        <w:rPr>
          <w:sz w:val="28"/>
          <w:szCs w:val="28"/>
        </w:rPr>
        <w:t xml:space="preserve">ст. 8.8 </w:t>
      </w:r>
      <w:r w:rsidR="000A056C" w:rsidRPr="000A056C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предусматривающей штрафные санкции в процентном соотношении от кадастровой стоимости земельного участка (для физических лиц от </w:t>
      </w:r>
      <w:r w:rsidRPr="005E233C">
        <w:rPr>
          <w:sz w:val="28"/>
          <w:szCs w:val="28"/>
        </w:rPr>
        <w:t>0,5 до 1</w:t>
      </w:r>
      <w:r>
        <w:rPr>
          <w:sz w:val="28"/>
          <w:szCs w:val="28"/>
        </w:rPr>
        <w:t>,5</w:t>
      </w:r>
      <w:r w:rsidR="000A056C" w:rsidRPr="000A056C">
        <w:rPr>
          <w:sz w:val="28"/>
          <w:szCs w:val="28"/>
        </w:rPr>
        <w:t>%</w:t>
      </w:r>
      <w:r>
        <w:rPr>
          <w:sz w:val="28"/>
          <w:szCs w:val="28"/>
        </w:rPr>
        <w:t xml:space="preserve"> такой стоимости, но не менее </w:t>
      </w:r>
      <w:r w:rsidR="00E33A29">
        <w:rPr>
          <w:sz w:val="28"/>
          <w:szCs w:val="28"/>
        </w:rPr>
        <w:t xml:space="preserve">10 тыс. рублей, для юридических лиц штрафные санкции существенно выше). </w:t>
      </w:r>
    </w:p>
    <w:p w:rsidR="005E233C" w:rsidRDefault="005E233C" w:rsidP="000A056C">
      <w:pPr>
        <w:ind w:firstLine="709"/>
        <w:jc w:val="both"/>
        <w:rPr>
          <w:sz w:val="28"/>
          <w:szCs w:val="28"/>
        </w:rPr>
      </w:pPr>
    </w:p>
    <w:p w:rsidR="000A056C" w:rsidRPr="00A7186D" w:rsidRDefault="000A056C" w:rsidP="000211AF">
      <w:pPr>
        <w:spacing w:line="240" w:lineRule="exact"/>
        <w:rPr>
          <w:sz w:val="28"/>
          <w:szCs w:val="28"/>
        </w:rPr>
      </w:pPr>
    </w:p>
    <w:p w:rsidR="000211AF" w:rsidRDefault="00F85D95" w:rsidP="000211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7186D">
        <w:rPr>
          <w:sz w:val="28"/>
          <w:szCs w:val="28"/>
        </w:rPr>
        <w:t>прокурора района</w:t>
      </w:r>
    </w:p>
    <w:p w:rsidR="000211AF" w:rsidRDefault="000211AF" w:rsidP="000211AF">
      <w:pPr>
        <w:spacing w:line="240" w:lineRule="exact"/>
        <w:rPr>
          <w:sz w:val="28"/>
          <w:szCs w:val="28"/>
        </w:rPr>
      </w:pPr>
    </w:p>
    <w:p w:rsidR="00A7186D" w:rsidRPr="00A7186D" w:rsidRDefault="00F85D95" w:rsidP="000211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="000211AF">
        <w:rPr>
          <w:sz w:val="28"/>
          <w:szCs w:val="28"/>
        </w:rPr>
        <w:t xml:space="preserve">      </w:t>
      </w:r>
      <w:r w:rsidR="00A7186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А.Г. Нестеренко</w:t>
      </w:r>
    </w:p>
    <w:sectPr w:rsidR="00A7186D" w:rsidRPr="00A7186D" w:rsidSect="00C9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D500E"/>
    <w:rsid w:val="00005C56"/>
    <w:rsid w:val="000211AF"/>
    <w:rsid w:val="000A056C"/>
    <w:rsid w:val="000A7D11"/>
    <w:rsid w:val="000C5042"/>
    <w:rsid w:val="000D3FD8"/>
    <w:rsid w:val="000E08BB"/>
    <w:rsid w:val="000E5B04"/>
    <w:rsid w:val="001039AC"/>
    <w:rsid w:val="00115A12"/>
    <w:rsid w:val="00126A24"/>
    <w:rsid w:val="00153C18"/>
    <w:rsid w:val="001D500E"/>
    <w:rsid w:val="001F08D2"/>
    <w:rsid w:val="001F53B8"/>
    <w:rsid w:val="002123F9"/>
    <w:rsid w:val="00240E5D"/>
    <w:rsid w:val="0024227B"/>
    <w:rsid w:val="00245654"/>
    <w:rsid w:val="00284D20"/>
    <w:rsid w:val="002C3F19"/>
    <w:rsid w:val="00306DB3"/>
    <w:rsid w:val="00323E00"/>
    <w:rsid w:val="0032547D"/>
    <w:rsid w:val="00355A0E"/>
    <w:rsid w:val="003724EC"/>
    <w:rsid w:val="00377269"/>
    <w:rsid w:val="003B0266"/>
    <w:rsid w:val="003B376B"/>
    <w:rsid w:val="0043325A"/>
    <w:rsid w:val="0044418B"/>
    <w:rsid w:val="0044595C"/>
    <w:rsid w:val="00485BE3"/>
    <w:rsid w:val="004906C1"/>
    <w:rsid w:val="004A6A87"/>
    <w:rsid w:val="005336DB"/>
    <w:rsid w:val="00575A67"/>
    <w:rsid w:val="005835D0"/>
    <w:rsid w:val="00596386"/>
    <w:rsid w:val="005C0B8A"/>
    <w:rsid w:val="005C5035"/>
    <w:rsid w:val="005C6EC0"/>
    <w:rsid w:val="005D371F"/>
    <w:rsid w:val="005D62D1"/>
    <w:rsid w:val="005E233C"/>
    <w:rsid w:val="006113B2"/>
    <w:rsid w:val="006241F7"/>
    <w:rsid w:val="00664763"/>
    <w:rsid w:val="00675E78"/>
    <w:rsid w:val="006E0033"/>
    <w:rsid w:val="00716C0D"/>
    <w:rsid w:val="00761937"/>
    <w:rsid w:val="0079775F"/>
    <w:rsid w:val="007C5673"/>
    <w:rsid w:val="007D5B0B"/>
    <w:rsid w:val="007E1463"/>
    <w:rsid w:val="007E64E7"/>
    <w:rsid w:val="008545C9"/>
    <w:rsid w:val="00861142"/>
    <w:rsid w:val="00871035"/>
    <w:rsid w:val="00881377"/>
    <w:rsid w:val="00900A9A"/>
    <w:rsid w:val="009323E2"/>
    <w:rsid w:val="00987BCA"/>
    <w:rsid w:val="00A7186D"/>
    <w:rsid w:val="00AD0AC8"/>
    <w:rsid w:val="00B62549"/>
    <w:rsid w:val="00BE5E24"/>
    <w:rsid w:val="00C032CC"/>
    <w:rsid w:val="00C22CCE"/>
    <w:rsid w:val="00C27986"/>
    <w:rsid w:val="00C61A51"/>
    <w:rsid w:val="00C641C2"/>
    <w:rsid w:val="00C70B14"/>
    <w:rsid w:val="00C73E28"/>
    <w:rsid w:val="00C94B2D"/>
    <w:rsid w:val="00C95C75"/>
    <w:rsid w:val="00C97366"/>
    <w:rsid w:val="00CA7CB9"/>
    <w:rsid w:val="00CE1509"/>
    <w:rsid w:val="00D13C2A"/>
    <w:rsid w:val="00D737D1"/>
    <w:rsid w:val="00DD6E21"/>
    <w:rsid w:val="00E27597"/>
    <w:rsid w:val="00E33A29"/>
    <w:rsid w:val="00E81A41"/>
    <w:rsid w:val="00EB04FF"/>
    <w:rsid w:val="00ED238D"/>
    <w:rsid w:val="00F032C9"/>
    <w:rsid w:val="00F51BF6"/>
    <w:rsid w:val="00F85D95"/>
    <w:rsid w:val="00FD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2020-11-15T12:36:00Z</cp:lastPrinted>
  <dcterms:created xsi:type="dcterms:W3CDTF">2025-07-18T07:38:00Z</dcterms:created>
  <dcterms:modified xsi:type="dcterms:W3CDTF">2025-07-18T07:38:00Z</dcterms:modified>
</cp:coreProperties>
</file>