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61" w:rsidRPr="00F31016" w:rsidRDefault="00BB6E61" w:rsidP="00BB6E61">
      <w:pPr>
        <w:spacing w:after="0"/>
        <w:jc w:val="right"/>
        <w:rPr>
          <w:sz w:val="10"/>
          <w:szCs w:val="10"/>
        </w:rPr>
      </w:pPr>
      <w:r w:rsidRPr="00F31016">
        <w:rPr>
          <w:sz w:val="10"/>
          <w:szCs w:val="10"/>
        </w:rPr>
        <w:t xml:space="preserve">                                                                                                                                 </w:t>
      </w:r>
    </w:p>
    <w:p w:rsidR="00BB6E61" w:rsidRPr="00EF7E11" w:rsidRDefault="00BB6E61" w:rsidP="00BB6E61">
      <w:pPr>
        <w:tabs>
          <w:tab w:val="center" w:pos="4947"/>
          <w:tab w:val="right" w:pos="9355"/>
        </w:tabs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"/>
          <w:szCs w:val="2"/>
          <w:u w:val="single"/>
        </w:rPr>
      </w:pPr>
    </w:p>
    <w:p w:rsidR="00BB6E61" w:rsidRPr="00EF7E11" w:rsidRDefault="00BB6E61" w:rsidP="00BB6E61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EF7E1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F7E11">
        <w:rPr>
          <w:rFonts w:ascii="Times New Roman" w:eastAsia="A" w:hAnsi="Times New Roman" w:cs="Times New Roman"/>
        </w:rPr>
        <w:t xml:space="preserve">       </w:t>
      </w:r>
      <w:r w:rsidRPr="00EF7E11">
        <w:rPr>
          <w:rFonts w:ascii="Times New Roman" w:eastAsia="A" w:hAnsi="Times New Roman" w:cs="Times New Roman"/>
          <w:sz w:val="16"/>
          <w:szCs w:val="16"/>
        </w:rPr>
        <w:t xml:space="preserve">                     </w:t>
      </w:r>
      <w:r w:rsidRPr="00EF7E11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EF7E11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</w:p>
    <w:p w:rsidR="00BB6E61" w:rsidRPr="00155A54" w:rsidRDefault="00BB6E61" w:rsidP="00BB6E61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155A54">
        <w:rPr>
          <w:rFonts w:ascii="Times New Roman" w:hAnsi="Times New Roman" w:cs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0FAD34D" wp14:editId="418901D2">
            <wp:simplePos x="0" y="0"/>
            <wp:positionH relativeFrom="margin">
              <wp:posOffset>2519680</wp:posOffset>
            </wp:positionH>
            <wp:positionV relativeFrom="paragraph">
              <wp:posOffset>-50800</wp:posOffset>
            </wp:positionV>
            <wp:extent cx="791845" cy="91440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A54">
        <w:rPr>
          <w:rFonts w:ascii="Times New Roman" w:eastAsia="A" w:hAnsi="Times New Roman" w:cs="Times New Roman"/>
        </w:rPr>
        <w:t xml:space="preserve">   </w:t>
      </w:r>
      <w:r w:rsidRPr="00155A54">
        <w:rPr>
          <w:rFonts w:ascii="Times New Roman" w:eastAsia="A" w:hAnsi="Times New Roman" w:cs="Times New Roman"/>
          <w:sz w:val="16"/>
          <w:szCs w:val="16"/>
        </w:rPr>
        <w:t xml:space="preserve">                     </w:t>
      </w:r>
      <w:r w:rsidRPr="00155A54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155A54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A5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Сыктывд</w:t>
      </w:r>
      <w:proofErr w:type="spellEnd"/>
      <w:proofErr w:type="gramStart"/>
      <w:r w:rsidRPr="00155A5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н»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районлöн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юкöнса</w:t>
      </w:r>
      <w:proofErr w:type="spellEnd"/>
      <w:proofErr w:type="gramStart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155A54">
        <w:rPr>
          <w:rFonts w:ascii="Times New Roman" w:hAnsi="Times New Roman" w:cs="Times New Roman"/>
          <w:b/>
          <w:sz w:val="32"/>
          <w:szCs w:val="32"/>
        </w:rPr>
        <w:t>öвет</w:t>
      </w:r>
      <w:proofErr w:type="spellEnd"/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 xml:space="preserve">Совет </w:t>
      </w:r>
      <w:proofErr w:type="gramStart"/>
      <w:r w:rsidRPr="00155A54">
        <w:rPr>
          <w:rFonts w:ascii="Times New Roman" w:hAnsi="Times New Roman" w:cs="Times New Roman"/>
          <w:b/>
          <w:sz w:val="32"/>
        </w:rPr>
        <w:t>муниципального</w:t>
      </w:r>
      <w:proofErr w:type="gramEnd"/>
      <w:r w:rsidRPr="00155A54">
        <w:rPr>
          <w:rFonts w:ascii="Times New Roman" w:hAnsi="Times New Roman" w:cs="Times New Roman"/>
          <w:b/>
          <w:sz w:val="32"/>
        </w:rPr>
        <w:t xml:space="preserve"> образования муниципального района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«Сыктывдинский»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u w:val="single"/>
        </w:rPr>
        <w:t xml:space="preserve">168220, Республика Коми, Сыктывдинский район, </w:t>
      </w:r>
      <w:proofErr w:type="spellStart"/>
      <w:r w:rsidRPr="00155A54">
        <w:rPr>
          <w:rFonts w:ascii="Times New Roman" w:hAnsi="Times New Roman" w:cs="Times New Roman"/>
          <w:u w:val="single"/>
        </w:rPr>
        <w:t>с</w:t>
      </w:r>
      <w:proofErr w:type="gramStart"/>
      <w:r w:rsidRPr="00155A54">
        <w:rPr>
          <w:rFonts w:ascii="Times New Roman" w:hAnsi="Times New Roman" w:cs="Times New Roman"/>
          <w:u w:val="single"/>
        </w:rPr>
        <w:t>.В</w:t>
      </w:r>
      <w:proofErr w:type="gramEnd"/>
      <w:r w:rsidRPr="00155A54">
        <w:rPr>
          <w:rFonts w:ascii="Times New Roman" w:hAnsi="Times New Roman" w:cs="Times New Roman"/>
          <w:u w:val="single"/>
        </w:rPr>
        <w:t>ыльгорт</w:t>
      </w:r>
      <w:proofErr w:type="spellEnd"/>
      <w:r w:rsidRPr="00155A54">
        <w:rPr>
          <w:rFonts w:ascii="Times New Roman" w:hAnsi="Times New Roman" w:cs="Times New Roman"/>
          <w:b/>
          <w:sz w:val="32"/>
        </w:rPr>
        <w:t xml:space="preserve">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КЫВКÖРТÖД</w:t>
      </w:r>
    </w:p>
    <w:p w:rsidR="00BB6E61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РЕШЕНИЕ</w:t>
      </w:r>
    </w:p>
    <w:p w:rsidR="004745FB" w:rsidRDefault="004745FB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муниципального</w:t>
      </w:r>
      <w:r w:rsidR="00A5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024801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февраля 2016 года № 5/2-14 «</w:t>
      </w:r>
      <w:r w:rsidRPr="00B745DB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DB">
        <w:rPr>
          <w:rFonts w:ascii="Times New Roman" w:hAnsi="Times New Roman" w:cs="Times New Roman"/>
          <w:sz w:val="24"/>
          <w:szCs w:val="24"/>
        </w:rPr>
        <w:t>Правил землепользования и застройки муниципального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DB">
        <w:rPr>
          <w:rFonts w:ascii="Times New Roman" w:hAnsi="Times New Roman" w:cs="Times New Roman"/>
          <w:sz w:val="24"/>
          <w:szCs w:val="24"/>
        </w:rPr>
        <w:t>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B745D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024801" w:rsidRPr="00423CA5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«Сыктывдинский»</w:t>
      </w:r>
      <w:r w:rsidRPr="00B745DB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(статья </w:t>
      </w:r>
      <w:r w:rsidR="00A52947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5FB" w:rsidRPr="004745FB" w:rsidRDefault="004745FB" w:rsidP="0047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>Принято Советом муниципального образования                               от 28 декабря 2016 года</w:t>
      </w:r>
    </w:p>
    <w:p w:rsidR="004745FB" w:rsidRPr="004745FB" w:rsidRDefault="004745FB" w:rsidP="004745FB">
      <w:pPr>
        <w:tabs>
          <w:tab w:val="left" w:pos="8175"/>
        </w:tabs>
        <w:spacing w:after="0" w:line="240" w:lineRule="auto"/>
        <w:rPr>
          <w:rFonts w:ascii="Times New Roman" w:eastAsia="A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14/12-11</w:t>
      </w: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01" w:rsidRDefault="006B480A" w:rsidP="00024801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024801">
        <w:rPr>
          <w:rFonts w:ascii="Times New Roman" w:hAnsi="Times New Roman" w:cs="Times New Roman"/>
          <w:sz w:val="24"/>
          <w:szCs w:val="24"/>
        </w:rPr>
        <w:t xml:space="preserve"> </w:t>
      </w:r>
      <w:r w:rsidR="00024801" w:rsidRPr="00423CA5">
        <w:rPr>
          <w:rStyle w:val="FontStyle18"/>
          <w:b w:val="0"/>
          <w:sz w:val="24"/>
          <w:szCs w:val="24"/>
        </w:rPr>
        <w:t>статьями 8, 20, 26</w:t>
      </w:r>
      <w:r w:rsidR="004745FB">
        <w:rPr>
          <w:rStyle w:val="FontStyle18"/>
          <w:b w:val="0"/>
          <w:sz w:val="24"/>
          <w:szCs w:val="24"/>
        </w:rPr>
        <w:t>, 33</w:t>
      </w:r>
      <w:r w:rsidR="00024801" w:rsidRPr="00423CA5">
        <w:rPr>
          <w:rStyle w:val="FontStyle18"/>
          <w:b w:val="0"/>
          <w:sz w:val="24"/>
          <w:szCs w:val="24"/>
        </w:rPr>
        <w:t xml:space="preserve"> Градостроительного кодекса Российской Федерации и Уставом муниципального образования муниципального района «Сыктывдинский», </w:t>
      </w:r>
    </w:p>
    <w:p w:rsidR="00024801" w:rsidRDefault="00024801" w:rsidP="00024801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024801" w:rsidRPr="00423CA5" w:rsidRDefault="00024801" w:rsidP="0002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3CA5">
        <w:rPr>
          <w:rFonts w:ascii="Times New Roman" w:hAnsi="Times New Roman" w:cs="Times New Roman"/>
          <w:sz w:val="24"/>
          <w:szCs w:val="24"/>
          <w:lang w:eastAsia="ru-RU"/>
        </w:rPr>
        <w:t>Совет муниципального образования</w:t>
      </w:r>
      <w:r w:rsidRPr="00423CA5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решил:</w:t>
      </w:r>
    </w:p>
    <w:p w:rsidR="00024801" w:rsidRPr="00423CA5" w:rsidRDefault="00024801" w:rsidP="0002480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947" w:rsidRDefault="00024801" w:rsidP="00A5294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Внести в приложение к решению Совета муниципального образования муниципального район</w:t>
      </w:r>
      <w:r w:rsidR="004A6F6E">
        <w:rPr>
          <w:rStyle w:val="FontStyle18"/>
          <w:b w:val="0"/>
          <w:sz w:val="24"/>
          <w:szCs w:val="24"/>
        </w:rPr>
        <w:t>а</w:t>
      </w:r>
      <w:bookmarkStart w:id="0" w:name="_GoBack"/>
      <w:bookmarkEnd w:id="0"/>
      <w:r>
        <w:rPr>
          <w:rStyle w:val="FontStyle18"/>
          <w:b w:val="0"/>
          <w:sz w:val="24"/>
          <w:szCs w:val="24"/>
        </w:rPr>
        <w:t xml:space="preserve"> «Сыктывдинский» от 26 февраля 2016 года № 5/2-14 «</w:t>
      </w:r>
      <w:r w:rsidRPr="00B745DB">
        <w:rPr>
          <w:rFonts w:ascii="Times New Roman" w:hAnsi="Times New Roman" w:cs="Times New Roman"/>
          <w:sz w:val="24"/>
          <w:szCs w:val="24"/>
        </w:rPr>
        <w:t>Об утверждении  Правил землепользования и застройки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B745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«Сыктывдинский»</w:t>
      </w:r>
      <w:r w:rsidRPr="00B745DB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D7E69" w:rsidRDefault="00A52947" w:rsidP="00A529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- статью 49 изложить в </w:t>
      </w:r>
      <w:r w:rsidR="006B480A">
        <w:rPr>
          <w:rFonts w:ascii="Times New Roman" w:hAnsi="Times New Roman" w:cs="Times New Roman"/>
          <w:sz w:val="24"/>
          <w:szCs w:val="24"/>
        </w:rPr>
        <w:t>следующей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436467" w:rsidRPr="00436467" w:rsidRDefault="00436467" w:rsidP="00A529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D7E69" w:rsidRPr="00C225A5" w:rsidRDefault="00A52947" w:rsidP="00A52947">
      <w:pPr>
        <w:widowControl w:val="0"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E69">
        <w:rPr>
          <w:rFonts w:ascii="Times New Roman" w:hAnsi="Times New Roman" w:cs="Times New Roman"/>
          <w:sz w:val="24"/>
          <w:szCs w:val="24"/>
        </w:rPr>
        <w:t>«</w:t>
      </w:r>
      <w:bookmarkStart w:id="1" w:name="_Toc257821139"/>
      <w:bookmarkStart w:id="2" w:name="_Toc292374672"/>
      <w:r w:rsidR="009D7E69" w:rsidRPr="00C225A5">
        <w:rPr>
          <w:rFonts w:ascii="Times New Roman" w:hAnsi="Times New Roman"/>
          <w:b/>
        </w:rPr>
        <w:t>Стать</w:t>
      </w:r>
      <w:r>
        <w:rPr>
          <w:rFonts w:ascii="Times New Roman" w:hAnsi="Times New Roman"/>
          <w:b/>
        </w:rPr>
        <w:t>я</w:t>
      </w:r>
      <w:r w:rsidR="009D7E69" w:rsidRPr="00C225A5">
        <w:rPr>
          <w:rFonts w:ascii="Times New Roman" w:hAnsi="Times New Roman"/>
          <w:b/>
        </w:rPr>
        <w:t> 49. Градостроительные регламенты. Жилые зоны</w:t>
      </w:r>
      <w:bookmarkEnd w:id="1"/>
      <w:r w:rsidR="009D7E69" w:rsidRPr="00C225A5">
        <w:rPr>
          <w:rFonts w:ascii="Times New Roman" w:hAnsi="Times New Roman"/>
          <w:b/>
        </w:rPr>
        <w:t>.</w:t>
      </w:r>
      <w:bookmarkEnd w:id="2"/>
      <w:r w:rsidR="009D7E69" w:rsidRPr="00C225A5">
        <w:rPr>
          <w:rFonts w:ascii="Times New Roman" w:eastAsia="Times New Roman" w:hAnsi="Times New Roman" w:cs="Times New Roman"/>
          <w:b/>
          <w:bCs/>
          <w:spacing w:val="-5"/>
          <w:kern w:val="1"/>
          <w:sz w:val="24"/>
          <w:szCs w:val="24"/>
          <w:lang w:eastAsia="ar-SA"/>
        </w:rPr>
        <w:t xml:space="preserve"> </w:t>
      </w:r>
    </w:p>
    <w:p w:rsidR="009D7E69" w:rsidRPr="007A2554" w:rsidRDefault="009D7E69" w:rsidP="00A52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Toc292374673"/>
      <w:r w:rsidRPr="007A2554">
        <w:rPr>
          <w:rFonts w:ascii="Times New Roman" w:hAnsi="Times New Roman"/>
          <w:sz w:val="24"/>
          <w:szCs w:val="24"/>
        </w:rPr>
        <w:t>Размещение жилых помещений различного вида и обеспечение проживания в них.</w:t>
      </w:r>
    </w:p>
    <w:p w:rsidR="009D7E69" w:rsidRPr="007A2554" w:rsidRDefault="009D7E69" w:rsidP="00A52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554">
        <w:rPr>
          <w:rFonts w:ascii="Times New Roman" w:hAnsi="Times New Roman"/>
          <w:sz w:val="24"/>
          <w:szCs w:val="24"/>
        </w:rPr>
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:rsidR="009D7E69" w:rsidRPr="007A2554" w:rsidRDefault="009D7E69" w:rsidP="00A52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554">
        <w:rPr>
          <w:rFonts w:ascii="Times New Roman" w:hAnsi="Times New Roman"/>
          <w:sz w:val="24"/>
          <w:szCs w:val="24"/>
        </w:rPr>
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:rsidR="009D7E69" w:rsidRPr="007A2554" w:rsidRDefault="009D7E69" w:rsidP="00A52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554">
        <w:rPr>
          <w:rFonts w:ascii="Times New Roman" w:hAnsi="Times New Roman"/>
          <w:sz w:val="24"/>
          <w:szCs w:val="24"/>
        </w:rPr>
        <w:lastRenderedPageBreak/>
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</w:r>
      <w:proofErr w:type="gramStart"/>
      <w:r w:rsidRPr="007A2554">
        <w:rPr>
          <w:rFonts w:ascii="Times New Roman" w:hAnsi="Times New Roman"/>
          <w:sz w:val="24"/>
          <w:szCs w:val="24"/>
        </w:rPr>
        <w:t>престарелых</w:t>
      </w:r>
      <w:proofErr w:type="gramEnd"/>
      <w:r w:rsidRPr="007A2554">
        <w:rPr>
          <w:rFonts w:ascii="Times New Roman" w:hAnsi="Times New Roman"/>
          <w:sz w:val="24"/>
          <w:szCs w:val="24"/>
        </w:rPr>
        <w:t>, больницы);</w:t>
      </w:r>
    </w:p>
    <w:p w:rsidR="009D7E69" w:rsidRPr="007A2554" w:rsidRDefault="009D7E69" w:rsidP="00A52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554">
        <w:rPr>
          <w:rFonts w:ascii="Times New Roman" w:hAnsi="Times New Roman"/>
          <w:sz w:val="24"/>
          <w:szCs w:val="24"/>
        </w:rPr>
        <w:t>- как способ обеспечения непрерывности производства (вахтовые помещения, служебные жилые помещения на производственных объектах);</w:t>
      </w:r>
    </w:p>
    <w:p w:rsidR="009D7E69" w:rsidRPr="007A2554" w:rsidRDefault="009D7E69" w:rsidP="00A52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554">
        <w:rPr>
          <w:rFonts w:ascii="Times New Roman" w:hAnsi="Times New Roman"/>
          <w:sz w:val="24"/>
          <w:szCs w:val="24"/>
        </w:rPr>
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:rsidR="009D7E69" w:rsidRPr="00436467" w:rsidRDefault="009D7E69" w:rsidP="00A52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467">
        <w:rPr>
          <w:rFonts w:ascii="Times New Roman" w:hAnsi="Times New Roman"/>
          <w:sz w:val="24"/>
          <w:szCs w:val="24"/>
        </w:rPr>
        <w:t>Виды использования памятников истории и культуры, а так же параметры и характеристики их изменений определяются в соответствии с законодательством об объектах культурного наследия.</w:t>
      </w:r>
    </w:p>
    <w:p w:rsidR="009D7E69" w:rsidRPr="00436467" w:rsidRDefault="009D7E69" w:rsidP="00A52947">
      <w:pPr>
        <w:pStyle w:val="5"/>
        <w:spacing w:after="0"/>
        <w:jc w:val="both"/>
        <w:rPr>
          <w:i w:val="0"/>
          <w:sz w:val="24"/>
          <w:szCs w:val="24"/>
        </w:rPr>
      </w:pPr>
      <w:r w:rsidRPr="00436467">
        <w:rPr>
          <w:i w:val="0"/>
          <w:sz w:val="24"/>
          <w:szCs w:val="24"/>
        </w:rPr>
        <w:t>Ж-1 зона индивидуальной жилой застройки с приусадебными участками.</w:t>
      </w:r>
      <w:bookmarkEnd w:id="3"/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"/>
        <w:gridCol w:w="1843"/>
        <w:gridCol w:w="20"/>
        <w:gridCol w:w="748"/>
        <w:gridCol w:w="83"/>
        <w:gridCol w:w="6096"/>
      </w:tblGrid>
      <w:tr w:rsidR="009D7E69" w:rsidRPr="00C67396" w:rsidTr="00695E67">
        <w:trPr>
          <w:trHeight w:val="978"/>
        </w:trPr>
        <w:tc>
          <w:tcPr>
            <w:tcW w:w="561" w:type="dxa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673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673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739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</w:tr>
      <w:tr w:rsidR="009D7E69" w:rsidRPr="00C67396" w:rsidTr="00695E67">
        <w:trPr>
          <w:trHeight w:val="331"/>
        </w:trPr>
        <w:tc>
          <w:tcPr>
            <w:tcW w:w="9357" w:type="dxa"/>
            <w:gridSpan w:val="7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9D7E69" w:rsidRPr="00C67396" w:rsidTr="00695E67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C67396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21"/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</w:t>
            </w:r>
            <w:bookmarkEnd w:id="4"/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C67396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</w:t>
            </w:r>
          </w:p>
          <w:p w:rsidR="009D7E69" w:rsidRPr="00C67396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подсобных сооружений</w:t>
            </w:r>
          </w:p>
        </w:tc>
      </w:tr>
      <w:tr w:rsidR="009D7E69" w:rsidRPr="00C67396" w:rsidTr="00695E67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C67396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C67396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9D7E69" w:rsidRPr="00C67396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9D7E69" w:rsidRPr="00C67396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</w:tr>
      <w:tr w:rsidR="009D7E69" w:rsidRPr="00C67396" w:rsidTr="00695E67">
        <w:trPr>
          <w:trHeight w:val="481"/>
        </w:trPr>
        <w:tc>
          <w:tcPr>
            <w:tcW w:w="9357" w:type="dxa"/>
            <w:gridSpan w:val="7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9D7E69" w:rsidRPr="00C67396" w:rsidTr="00695E67">
        <w:trPr>
          <w:trHeight w:val="415"/>
        </w:trPr>
        <w:tc>
          <w:tcPr>
            <w:tcW w:w="561" w:type="dxa"/>
            <w:shd w:val="clear" w:color="auto" w:fill="auto"/>
            <w:vAlign w:val="center"/>
          </w:tcPr>
          <w:p w:rsidR="009D7E69" w:rsidRPr="005D3B0A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5D3B0A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недвижимости, размещение которых предусмотрено видами разрешенного использования с кодами 3.0 или 4.0, если их размещение связано с удовлетворением повседневных потребностей жителей, не причиняет вред окружающей среде и санитарному благополучию, не причиняет существенного неудобства жителям, не требует установления санитарной зоны, а площадь земельных участков под названными объектами не превышает 20% от площади территориальной зоны, в которой разрешена жилая застройка</w:t>
            </w:r>
            <w:proofErr w:type="gramEnd"/>
            <w:r w:rsidRPr="005D3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предусмотренная</w:t>
            </w:r>
            <w:proofErr w:type="gramEnd"/>
            <w:r w:rsidRPr="005D3B0A">
              <w:rPr>
                <w:rFonts w:ascii="Times New Roman" w:hAnsi="Times New Roman" w:cs="Times New Roman"/>
                <w:sz w:val="24"/>
                <w:szCs w:val="24"/>
              </w:rPr>
              <w:t xml:space="preserve"> видами разрешенного использования с кодами 2.1 - 2.6</w:t>
            </w:r>
          </w:p>
        </w:tc>
      </w:tr>
      <w:tr w:rsidR="009D7E69" w:rsidRPr="00C67396" w:rsidTr="00695E67">
        <w:trPr>
          <w:trHeight w:val="415"/>
        </w:trPr>
        <w:tc>
          <w:tcPr>
            <w:tcW w:w="561" w:type="dxa"/>
            <w:shd w:val="clear" w:color="auto" w:fill="auto"/>
            <w:vAlign w:val="center"/>
          </w:tcPr>
          <w:p w:rsidR="009D7E69" w:rsidRPr="005D3B0A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5D3B0A" w:rsidRDefault="009D7E69" w:rsidP="004745FB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proofErr w:type="gramStart"/>
            <w:r w:rsidRPr="005D3B0A">
              <w:rPr>
                <w:color w:val="auto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</w:t>
            </w:r>
            <w:r w:rsidRPr="005D3B0A">
              <w:rPr>
                <w:color w:val="auto"/>
              </w:rPr>
              <w:lastRenderedPageBreak/>
              <w:t>специалистов и иные организации, осуществляющие деятельность по воспита</w:t>
            </w:r>
            <w:r w:rsidR="004745FB">
              <w:rPr>
                <w:color w:val="auto"/>
              </w:rPr>
              <w:t>нию, образованию и просвещению)</w:t>
            </w:r>
            <w:proofErr w:type="gramEnd"/>
          </w:p>
        </w:tc>
      </w:tr>
      <w:tr w:rsidR="009D7E69" w:rsidRPr="00C67396" w:rsidTr="00695E67">
        <w:trPr>
          <w:trHeight w:val="1505"/>
        </w:trPr>
        <w:tc>
          <w:tcPr>
            <w:tcW w:w="561" w:type="dxa"/>
            <w:shd w:val="clear" w:color="auto" w:fill="auto"/>
            <w:vAlign w:val="center"/>
          </w:tcPr>
          <w:p w:rsidR="009D7E69" w:rsidRPr="005D3B0A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</w:tr>
      <w:tr w:rsidR="009D7E69" w:rsidRPr="00C67396" w:rsidTr="00695E67">
        <w:trPr>
          <w:trHeight w:val="785"/>
        </w:trPr>
        <w:tc>
          <w:tcPr>
            <w:tcW w:w="561" w:type="dxa"/>
            <w:shd w:val="clear" w:color="auto" w:fill="auto"/>
            <w:vAlign w:val="center"/>
          </w:tcPr>
          <w:p w:rsidR="009D7E69" w:rsidRPr="005D3B0A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5D3B0A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5D3B0A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5D3B0A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D7E69" w:rsidRPr="00C67396" w:rsidTr="00695E67">
        <w:trPr>
          <w:trHeight w:val="697"/>
        </w:trPr>
        <w:tc>
          <w:tcPr>
            <w:tcW w:w="561" w:type="dxa"/>
            <w:shd w:val="clear" w:color="auto" w:fill="auto"/>
            <w:vAlign w:val="center"/>
          </w:tcPr>
          <w:p w:rsidR="009D7E69" w:rsidRPr="005D3B0A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5D3B0A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5D3B0A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5D3B0A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9D7E69" w:rsidRPr="00C67396" w:rsidTr="00695E67">
        <w:trPr>
          <w:trHeight w:val="1118"/>
        </w:trPr>
        <w:tc>
          <w:tcPr>
            <w:tcW w:w="561" w:type="dxa"/>
            <w:shd w:val="clear" w:color="auto" w:fill="auto"/>
            <w:vAlign w:val="center"/>
          </w:tcPr>
          <w:p w:rsidR="009D7E69" w:rsidRPr="005D3B0A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5D3B0A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5D3B0A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5D3B0A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</w:tc>
      </w:tr>
      <w:tr w:rsidR="009D7E69" w:rsidRPr="00C67396" w:rsidTr="00695E67">
        <w:trPr>
          <w:trHeight w:val="1118"/>
        </w:trPr>
        <w:tc>
          <w:tcPr>
            <w:tcW w:w="561" w:type="dxa"/>
            <w:shd w:val="clear" w:color="auto" w:fill="auto"/>
            <w:vAlign w:val="center"/>
          </w:tcPr>
          <w:p w:rsidR="009D7E69" w:rsidRPr="005D3B0A" w:rsidRDefault="009D7E69" w:rsidP="00A529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5D3B0A" w:rsidRDefault="009D7E69" w:rsidP="00A529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9D7E69" w:rsidRPr="005D3B0A" w:rsidRDefault="009D7E69" w:rsidP="00A529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9D7E69" w:rsidRPr="00C67396" w:rsidTr="00695E67">
        <w:trPr>
          <w:trHeight w:val="1118"/>
        </w:trPr>
        <w:tc>
          <w:tcPr>
            <w:tcW w:w="561" w:type="dxa"/>
            <w:shd w:val="clear" w:color="auto" w:fill="auto"/>
            <w:vAlign w:val="center"/>
          </w:tcPr>
          <w:p w:rsidR="009D7E69" w:rsidRPr="005D3B0A" w:rsidRDefault="009D7E69" w:rsidP="00A529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5D3B0A" w:rsidRDefault="009D7E69" w:rsidP="00A52947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-25"/>
            </w:pPr>
            <w:proofErr w:type="gramStart"/>
            <w:r w:rsidRPr="005D3B0A">
              <w:rPr>
                <w:color w:val="auto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выплат), размещение объектов капитального строительства для</w:t>
            </w:r>
            <w:proofErr w:type="gramEnd"/>
            <w:r w:rsidRPr="005D3B0A">
              <w:rPr>
                <w:color w:val="auto"/>
              </w:rPr>
              <w:t xml:space="preserve"> размещения отделений почты и телеграфа,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интересам;</w:t>
            </w:r>
          </w:p>
        </w:tc>
      </w:tr>
      <w:tr w:rsidR="009D7E69" w:rsidRPr="00C67396" w:rsidTr="004745FB">
        <w:trPr>
          <w:trHeight w:val="557"/>
        </w:trPr>
        <w:tc>
          <w:tcPr>
            <w:tcW w:w="561" w:type="dxa"/>
            <w:shd w:val="clear" w:color="auto" w:fill="auto"/>
            <w:vAlign w:val="center"/>
          </w:tcPr>
          <w:p w:rsidR="009D7E69" w:rsidRPr="005D3B0A" w:rsidRDefault="009D7E69" w:rsidP="00A529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5D3B0A" w:rsidRDefault="009D7E69" w:rsidP="00A52947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rPr>
                <w:color w:val="auto"/>
              </w:rPr>
            </w:pPr>
            <w:r w:rsidRPr="005D3B0A">
              <w:rPr>
                <w:color w:val="auto"/>
              </w:rPr>
              <w:t xml:space="preserve"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</w:t>
            </w:r>
            <w:r w:rsidRPr="005D3B0A">
              <w:rPr>
                <w:color w:val="auto"/>
              </w:rPr>
              <w:lastRenderedPageBreak/>
              <w:t>профилактории, обеспечиваю</w:t>
            </w:r>
            <w:r w:rsidR="004745FB">
              <w:rPr>
                <w:color w:val="auto"/>
              </w:rPr>
              <w:t>щие оказание услуги по лечению)</w:t>
            </w:r>
          </w:p>
        </w:tc>
      </w:tr>
      <w:tr w:rsidR="009D7E69" w:rsidRPr="00C67396" w:rsidTr="00695E67">
        <w:trPr>
          <w:trHeight w:val="1118"/>
        </w:trPr>
        <w:tc>
          <w:tcPr>
            <w:tcW w:w="561" w:type="dxa"/>
            <w:shd w:val="clear" w:color="auto" w:fill="auto"/>
            <w:vAlign w:val="center"/>
          </w:tcPr>
          <w:p w:rsidR="009D7E69" w:rsidRPr="005D3B0A" w:rsidRDefault="009D7E69" w:rsidP="00A529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5D3B0A" w:rsidRDefault="009D7E69" w:rsidP="00A529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0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9D7E69" w:rsidRPr="005D3B0A" w:rsidRDefault="009D7E69" w:rsidP="00A52947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rPr>
                <w:color w:val="auto"/>
              </w:rPr>
            </w:pPr>
            <w:r w:rsidRPr="005D3B0A">
              <w:rPr>
                <w:color w:val="auto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устройство площадок для празднеств и гуляний, размещение зданий и сооружений для размещения цирков, зве</w:t>
            </w:r>
            <w:r w:rsidR="004745FB">
              <w:rPr>
                <w:color w:val="auto"/>
              </w:rPr>
              <w:t>ринцев, зоопарков, океанариумов</w:t>
            </w:r>
          </w:p>
        </w:tc>
      </w:tr>
      <w:tr w:rsidR="009D7E69" w:rsidRPr="00C67396" w:rsidTr="00695E67">
        <w:trPr>
          <w:trHeight w:val="374"/>
        </w:trPr>
        <w:tc>
          <w:tcPr>
            <w:tcW w:w="9357" w:type="dxa"/>
            <w:gridSpan w:val="7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9D7E69" w:rsidRPr="00C67396" w:rsidTr="00695E67">
        <w:tc>
          <w:tcPr>
            <w:tcW w:w="567" w:type="dxa"/>
            <w:gridSpan w:val="2"/>
            <w:shd w:val="clear" w:color="auto" w:fill="auto"/>
            <w:vAlign w:val="center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7E69" w:rsidRPr="00C67396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D7E69" w:rsidRPr="00C67396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096" w:type="dxa"/>
            <w:shd w:val="clear" w:color="auto" w:fill="auto"/>
          </w:tcPr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9D7E69" w:rsidRPr="00C67396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6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автомобилей.</w:t>
            </w:r>
          </w:p>
        </w:tc>
      </w:tr>
      <w:tr w:rsidR="009D7E69" w:rsidRPr="00C67396" w:rsidTr="00695E67">
        <w:tc>
          <w:tcPr>
            <w:tcW w:w="567" w:type="dxa"/>
            <w:gridSpan w:val="2"/>
            <w:shd w:val="clear" w:color="auto" w:fill="auto"/>
            <w:vAlign w:val="center"/>
          </w:tcPr>
          <w:p w:rsidR="009D7E69" w:rsidRPr="00C67396" w:rsidRDefault="009D7E69" w:rsidP="00A52947">
            <w:pPr>
              <w:tabs>
                <w:tab w:val="num" w:pos="78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7E69" w:rsidRPr="0068664F" w:rsidRDefault="009D7E69" w:rsidP="00A52947">
            <w:pPr>
              <w:tabs>
                <w:tab w:val="num" w:pos="78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F">
              <w:rPr>
                <w:rFonts w:ascii="Times New Roman" w:hAnsi="Times New Roman" w:cs="Times New Roman"/>
                <w:sz w:val="24"/>
              </w:rPr>
              <w:t>Коммунальное обслуживание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D7E69" w:rsidRPr="0068664F" w:rsidRDefault="009D7E69" w:rsidP="00A52947">
            <w:pPr>
              <w:tabs>
                <w:tab w:val="num" w:pos="78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7E69" w:rsidRPr="00A91CA7" w:rsidRDefault="009D7E69" w:rsidP="00A52947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33"/>
            </w:pPr>
            <w:proofErr w:type="gramStart"/>
            <w:r>
              <w:t>Р</w:t>
            </w:r>
            <w:r w:rsidRPr="00A91CA7">
              <w:t>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A91CA7"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</w:t>
            </w:r>
            <w:r w:rsidR="004745FB">
              <w:t>авлением им коммунальных услуг)</w:t>
            </w:r>
          </w:p>
          <w:p w:rsidR="009D7E69" w:rsidRPr="0068664F" w:rsidRDefault="009D7E69" w:rsidP="00A52947">
            <w:pPr>
              <w:tabs>
                <w:tab w:val="num" w:pos="788"/>
              </w:tabs>
              <w:spacing w:after="0" w:line="240" w:lineRule="auto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69" w:rsidRPr="00C67396" w:rsidTr="00695E67">
        <w:tc>
          <w:tcPr>
            <w:tcW w:w="567" w:type="dxa"/>
            <w:gridSpan w:val="2"/>
            <w:shd w:val="clear" w:color="auto" w:fill="auto"/>
            <w:vAlign w:val="center"/>
          </w:tcPr>
          <w:p w:rsidR="009D7E69" w:rsidRPr="00C67396" w:rsidRDefault="009D7E69" w:rsidP="00A52947">
            <w:pPr>
              <w:tabs>
                <w:tab w:val="num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7E69" w:rsidRPr="0068664F" w:rsidRDefault="009D7E69" w:rsidP="00A52947">
            <w:pPr>
              <w:tabs>
                <w:tab w:val="num" w:pos="78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F">
              <w:rPr>
                <w:rFonts w:ascii="Times New Roman" w:hAnsi="Times New Roman" w:cs="Times New Roman"/>
                <w:sz w:val="24"/>
              </w:rPr>
              <w:t>Связь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D7E69" w:rsidRPr="00C67396" w:rsidRDefault="009D7E69" w:rsidP="00A52947">
            <w:pPr>
              <w:tabs>
                <w:tab w:val="num" w:pos="78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7E69" w:rsidRPr="00A91CA7" w:rsidRDefault="009D7E69" w:rsidP="00A52947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33"/>
            </w:pPr>
            <w:r>
              <w:t>Р</w:t>
            </w:r>
            <w:r w:rsidRPr="00A91CA7"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  <w:r>
              <w:t>.</w:t>
            </w:r>
          </w:p>
          <w:p w:rsidR="009D7E69" w:rsidRPr="0068664F" w:rsidRDefault="009D7E69" w:rsidP="00A52947">
            <w:pPr>
              <w:tabs>
                <w:tab w:val="num" w:pos="788"/>
              </w:tabs>
              <w:spacing w:after="0" w:line="240" w:lineRule="auto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E69" w:rsidRPr="00A34671" w:rsidRDefault="009D7E69" w:rsidP="00055AF1">
      <w:pPr>
        <w:shd w:val="clear" w:color="auto" w:fill="FFFFFF"/>
        <w:spacing w:before="100" w:beforeAutospacing="1" w:after="0" w:line="240" w:lineRule="auto"/>
        <w:ind w:firstLine="35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34671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Предельные размеры земельных участков и предельные параметры разрешен</w:t>
      </w:r>
      <w:r w:rsidRPr="00A34671">
        <w:rPr>
          <w:rFonts w:ascii="Times New Roman" w:hAnsi="Times New Roman" w:cs="Times New Roman"/>
          <w:b/>
          <w:bCs/>
          <w:spacing w:val="-3"/>
          <w:sz w:val="24"/>
          <w:szCs w:val="24"/>
        </w:rPr>
        <w:softHyphen/>
      </w:r>
      <w:r w:rsidRPr="00A34671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ного строительства, реконструкции объектов капитального строительства:</w:t>
      </w:r>
    </w:p>
    <w:p w:rsidR="009D7E69" w:rsidRPr="00A34671" w:rsidRDefault="009D7E69" w:rsidP="00A529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A3467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размерам земельных участков и </w:t>
      </w:r>
      <w:r w:rsidRPr="00A34671">
        <w:rPr>
          <w:rFonts w:ascii="Times New Roman" w:hAnsi="Times New Roman" w:cs="Times New Roman"/>
          <w:sz w:val="24"/>
          <w:szCs w:val="24"/>
        </w:rPr>
        <w:t xml:space="preserve">параметрам разрешенного </w:t>
      </w:r>
      <w:r w:rsidRPr="00A34671">
        <w:rPr>
          <w:rFonts w:ascii="Times New Roman" w:hAnsi="Times New Roman" w:cs="Times New Roman"/>
          <w:bCs/>
          <w:spacing w:val="-2"/>
          <w:sz w:val="24"/>
          <w:szCs w:val="24"/>
        </w:rPr>
        <w:t>строительства, реконструкции объектов капитального строительства</w:t>
      </w:r>
      <w:r w:rsidRPr="00A34671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документами:</w:t>
      </w:r>
    </w:p>
    <w:p w:rsidR="009D7E69" w:rsidRPr="00A34671" w:rsidRDefault="009D7E69" w:rsidP="00A529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lastRenderedPageBreak/>
        <w:t>СП 42.13330.2011 «СНиП 2.07.01-89* Градостроительство. Планировка и застройка городских и сельских поселений»;</w:t>
      </w:r>
    </w:p>
    <w:p w:rsidR="009D7E69" w:rsidRPr="00A34671" w:rsidRDefault="009D7E69" w:rsidP="00A529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>СП 30-102-99 «Планировка и застройка территорий малоэтажного жилищного строительства»;</w:t>
      </w:r>
    </w:p>
    <w:p w:rsidR="009D7E69" w:rsidRPr="00A34671" w:rsidRDefault="009D7E69" w:rsidP="00A529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>Региональные нормативы градостроительного проектирования (РНГП) для Республики Коми;</w:t>
      </w:r>
    </w:p>
    <w:p w:rsidR="009D7E69" w:rsidRPr="00A34671" w:rsidRDefault="009D7E69" w:rsidP="00A529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>СП 55.13330.2011 «СНиП 31-02-2001 Дома жилые одноквартирные»;</w:t>
      </w:r>
    </w:p>
    <w:p w:rsidR="009D7E69" w:rsidRPr="00A34671" w:rsidRDefault="009D7E69" w:rsidP="00A529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>Технический регламент о требованиях пожарной безопасности ФЗ РФ от 22 июля 2008г. № 123-ФЗ;</w:t>
      </w:r>
    </w:p>
    <w:p w:rsidR="009D7E69" w:rsidRPr="00A34671" w:rsidRDefault="009D7E69" w:rsidP="00A529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>Технический регламент о безопасности зданий и сооружений ФЗ РФ от 30.12.2009 № 384-ФЗ;</w:t>
      </w:r>
    </w:p>
    <w:p w:rsidR="009D7E69" w:rsidRPr="00A34671" w:rsidRDefault="009D7E69" w:rsidP="00A529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>Другие действующие нормативные документы и технические регламенты.</w:t>
      </w:r>
    </w:p>
    <w:p w:rsidR="009D7E69" w:rsidRDefault="009D7E69" w:rsidP="00A52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E69" w:rsidRPr="0072316C" w:rsidRDefault="009D7E69" w:rsidP="00A5294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72316C">
        <w:rPr>
          <w:rFonts w:ascii="Times New Roman" w:hAnsi="Times New Roman" w:cs="Times New Roman"/>
          <w:spacing w:val="-4"/>
          <w:sz w:val="24"/>
          <w:szCs w:val="24"/>
        </w:rPr>
        <w:t>Минимальные</w:t>
      </w:r>
      <w:proofErr w:type="gramEnd"/>
      <w:r w:rsidRPr="007231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16C">
        <w:rPr>
          <w:rFonts w:ascii="Times New Roman" w:hAnsi="Times New Roman" w:cs="Times New Roman"/>
          <w:sz w:val="24"/>
          <w:szCs w:val="24"/>
        </w:rPr>
        <w:t>(максимальная) площадь земельного участка</w:t>
      </w:r>
    </w:p>
    <w:p w:rsidR="009D7E69" w:rsidRPr="0072316C" w:rsidRDefault="009D7E69" w:rsidP="00A52947">
      <w:pPr>
        <w:pStyle w:val="a4"/>
        <w:tabs>
          <w:tab w:val="left" w:pos="1134"/>
          <w:tab w:val="left" w:pos="1482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>- для индивидуальных жилых домов – 600 (2500) м</w:t>
      </w:r>
      <w:proofErr w:type="gramStart"/>
      <w:r w:rsidRPr="007231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2316C">
        <w:rPr>
          <w:rFonts w:ascii="Times New Roman" w:hAnsi="Times New Roman" w:cs="Times New Roman"/>
          <w:sz w:val="24"/>
          <w:szCs w:val="24"/>
        </w:rPr>
        <w:t xml:space="preserve"> (включая площадь застройки);</w:t>
      </w:r>
    </w:p>
    <w:p w:rsidR="009D7E69" w:rsidRPr="0072316C" w:rsidRDefault="009D7E69" w:rsidP="00A52947">
      <w:pPr>
        <w:pStyle w:val="a4"/>
        <w:tabs>
          <w:tab w:val="left" w:pos="1134"/>
          <w:tab w:val="left" w:pos="1482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>- для блокированных жилых домов – 30 м</w:t>
      </w:r>
      <w:proofErr w:type="gramStart"/>
      <w:r w:rsidRPr="007231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2316C">
        <w:rPr>
          <w:rFonts w:ascii="Times New Roman" w:hAnsi="Times New Roman" w:cs="Times New Roman"/>
          <w:sz w:val="24"/>
          <w:szCs w:val="24"/>
        </w:rPr>
        <w:t xml:space="preserve"> (без площади застройки);</w:t>
      </w:r>
    </w:p>
    <w:p w:rsidR="009D7E69" w:rsidRPr="0072316C" w:rsidRDefault="009D7E69" w:rsidP="00A52947">
      <w:pPr>
        <w:pStyle w:val="a4"/>
        <w:widowControl w:val="0"/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 – 200 (5000) м</w:t>
      </w:r>
      <w:proofErr w:type="gramStart"/>
      <w:r w:rsidRPr="007231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2316C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D7E69" w:rsidRPr="0072316C" w:rsidRDefault="009D7E69" w:rsidP="00A5294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 и сооружений</w:t>
      </w:r>
    </w:p>
    <w:p w:rsidR="009D7E69" w:rsidRPr="0072316C" w:rsidRDefault="009D7E69" w:rsidP="00A52947">
      <w:pPr>
        <w:pStyle w:val="a4"/>
        <w:tabs>
          <w:tab w:val="left" w:pos="1134"/>
          <w:tab w:val="left" w:pos="1482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>- минимальный отступ зданий, строений, сооружений от передней границы участка – не менее 5 м;</w:t>
      </w:r>
    </w:p>
    <w:p w:rsidR="009D7E69" w:rsidRPr="0072316C" w:rsidRDefault="009D7E69" w:rsidP="00A52947">
      <w:pPr>
        <w:pStyle w:val="a4"/>
        <w:tabs>
          <w:tab w:val="left" w:pos="1134"/>
          <w:tab w:val="left" w:pos="1482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>- минимальный отступ зданий, строений, сооружений от боковой границы участка – не менее чем 3 м;</w:t>
      </w:r>
    </w:p>
    <w:p w:rsidR="009D7E69" w:rsidRPr="0072316C" w:rsidRDefault="009D7E69" w:rsidP="00A52947">
      <w:pPr>
        <w:pStyle w:val="a4"/>
        <w:widowControl w:val="0"/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>- минимальный отступ зданий, строений, сооружений от задней границы участка – не менее 3 м;</w:t>
      </w:r>
    </w:p>
    <w:p w:rsidR="009D7E69" w:rsidRPr="0072316C" w:rsidRDefault="009D7E69" w:rsidP="00A5294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pacing w:val="-4"/>
          <w:sz w:val="24"/>
          <w:szCs w:val="24"/>
        </w:rPr>
        <w:t xml:space="preserve">До границы соседнего придомового  участка расстояния по санитарно-бытовым условиям должны быть не менее: от индивидуального  жилого дома — 3 м </w:t>
      </w:r>
      <w:r w:rsidRPr="0072316C">
        <w:rPr>
          <w:rFonts w:ascii="Times New Roman" w:hAnsi="Times New Roman" w:cs="Times New Roman"/>
          <w:sz w:val="24"/>
          <w:szCs w:val="24"/>
        </w:rPr>
        <w:t xml:space="preserve">с учетом требований п. 4.1.5 СП 30-102-99; </w:t>
      </w:r>
      <w:r w:rsidRPr="0072316C">
        <w:rPr>
          <w:rFonts w:ascii="Times New Roman" w:hAnsi="Times New Roman" w:cs="Times New Roman"/>
          <w:spacing w:val="-4"/>
          <w:sz w:val="24"/>
          <w:szCs w:val="24"/>
        </w:rPr>
        <w:t>от построек для содержания скота и птицы — 4 м; от других построек (бани, гаража и др.) — 1 м; от стволов высокорослых деревьев — 4 м; среднерослых — 2 м; от кус</w:t>
      </w:r>
      <w:r w:rsidRPr="0072316C">
        <w:rPr>
          <w:rFonts w:ascii="Times New Roman" w:hAnsi="Times New Roman" w:cs="Times New Roman"/>
          <w:spacing w:val="-4"/>
          <w:sz w:val="24"/>
          <w:szCs w:val="24"/>
        </w:rPr>
        <w:softHyphen/>
        <w:t>тарника — 1 м.</w:t>
      </w:r>
    </w:p>
    <w:p w:rsidR="009D7E69" w:rsidRPr="0072316C" w:rsidRDefault="009D7E69" w:rsidP="00A52947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547"/>
          <w:tab w:val="left" w:pos="1134"/>
          <w:tab w:val="left" w:pos="1482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 </w:t>
      </w:r>
      <w:r w:rsidRPr="0072316C">
        <w:rPr>
          <w:rFonts w:ascii="Times New Roman" w:hAnsi="Times New Roman" w:cs="Times New Roman"/>
          <w:spacing w:val="-4"/>
          <w:sz w:val="24"/>
          <w:szCs w:val="24"/>
        </w:rPr>
        <w:t xml:space="preserve">Постройки для содержания скота и птицы </w:t>
      </w:r>
      <w:r w:rsidRPr="0072316C">
        <w:rPr>
          <w:rFonts w:ascii="Times New Roman" w:hAnsi="Times New Roman" w:cs="Times New Roman"/>
          <w:sz w:val="24"/>
          <w:szCs w:val="24"/>
        </w:rPr>
        <w:t>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9D7E69" w:rsidRPr="0072316C" w:rsidRDefault="009D7E69" w:rsidP="00A5294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pacing w:val="-4"/>
          <w:sz w:val="24"/>
          <w:szCs w:val="24"/>
        </w:rPr>
        <w:t>Расстояние от окон жилых комнат до стен соседнего дома, расположенных на соседних земельных участках, должно быть не менее 6 м.</w:t>
      </w:r>
    </w:p>
    <w:p w:rsidR="009D7E69" w:rsidRPr="0072316C" w:rsidRDefault="009D7E69" w:rsidP="00A5294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>Расстояние от окон жилого здания до хозяйственных построек, расположенных на соседнем участке – не менее 10 м.</w:t>
      </w:r>
    </w:p>
    <w:p w:rsidR="009D7E69" w:rsidRPr="0072316C" w:rsidRDefault="009D7E69" w:rsidP="00A5294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pacing w:val="-4"/>
          <w:sz w:val="24"/>
          <w:szCs w:val="24"/>
        </w:rPr>
        <w:t>Высота зданий:</w:t>
      </w:r>
    </w:p>
    <w:p w:rsidR="009D7E69" w:rsidRPr="0072316C" w:rsidRDefault="009D7E69" w:rsidP="00A52947">
      <w:pPr>
        <w:tabs>
          <w:tab w:val="left" w:pos="427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 xml:space="preserve"> - для всех основных строений количество надземных этажей – не более трех, высота от уровня земли: до верха плоской кровли – не более </w:t>
      </w:r>
      <w:smartTag w:uri="urn:schemas-microsoft-com:office:smarttags" w:element="metricconverter">
        <w:smartTagPr>
          <w:attr w:name="ProductID" w:val="9,6 м"/>
        </w:smartTagPr>
        <w:r w:rsidRPr="0072316C">
          <w:rPr>
            <w:rFonts w:ascii="Times New Roman" w:hAnsi="Times New Roman" w:cs="Times New Roman"/>
            <w:sz w:val="24"/>
            <w:szCs w:val="24"/>
          </w:rPr>
          <w:t>9,6 м</w:t>
        </w:r>
      </w:smartTag>
      <w:r w:rsidRPr="0072316C">
        <w:rPr>
          <w:rFonts w:ascii="Times New Roman" w:hAnsi="Times New Roman" w:cs="Times New Roman"/>
          <w:sz w:val="24"/>
          <w:szCs w:val="24"/>
        </w:rPr>
        <w:t xml:space="preserve">; до конька скатной кровли – не более </w:t>
      </w:r>
      <w:smartTag w:uri="urn:schemas-microsoft-com:office:smarttags" w:element="metricconverter">
        <w:smartTagPr>
          <w:attr w:name="ProductID" w:val="13,6 м"/>
        </w:smartTagPr>
        <w:r w:rsidRPr="0072316C">
          <w:rPr>
            <w:rFonts w:ascii="Times New Roman" w:hAnsi="Times New Roman" w:cs="Times New Roman"/>
            <w:sz w:val="24"/>
            <w:szCs w:val="24"/>
          </w:rPr>
          <w:t>13,6 м</w:t>
        </w:r>
      </w:smartTag>
      <w:r w:rsidRPr="0072316C">
        <w:rPr>
          <w:rFonts w:ascii="Times New Roman" w:hAnsi="Times New Roman" w:cs="Times New Roman"/>
          <w:sz w:val="24"/>
          <w:szCs w:val="24"/>
        </w:rPr>
        <w:t>;</w:t>
      </w:r>
    </w:p>
    <w:p w:rsidR="009D7E69" w:rsidRPr="0072316C" w:rsidRDefault="009D7E69" w:rsidP="00A52947">
      <w:pPr>
        <w:widowControl w:val="0"/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 xml:space="preserve">- для всех вспомогательных строений высота от уровня земли: до верха плоской кровли – не более </w:t>
      </w:r>
      <w:smartTag w:uri="urn:schemas-microsoft-com:office:smarttags" w:element="metricconverter">
        <w:smartTagPr>
          <w:attr w:name="ProductID" w:val="4 м"/>
        </w:smartTagPr>
        <w:r w:rsidRPr="0072316C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72316C">
        <w:rPr>
          <w:rFonts w:ascii="Times New Roman" w:hAnsi="Times New Roman" w:cs="Times New Roman"/>
          <w:sz w:val="24"/>
          <w:szCs w:val="24"/>
        </w:rPr>
        <w:t>; до конька скатной кровли – не более 7 м.</w:t>
      </w:r>
    </w:p>
    <w:p w:rsidR="007D58DF" w:rsidRPr="000E182F" w:rsidRDefault="007D58DF" w:rsidP="007D58DF">
      <w:pPr>
        <w:pStyle w:val="ae"/>
        <w:numPr>
          <w:ilvl w:val="0"/>
          <w:numId w:val="10"/>
        </w:numPr>
        <w:ind w:firstLine="851"/>
        <w:rPr>
          <w:rFonts w:ascii="Times New Roman" w:hAnsi="Times New Roman"/>
          <w:sz w:val="24"/>
          <w:szCs w:val="24"/>
          <w:lang w:val="ru-RU"/>
        </w:rPr>
      </w:pPr>
      <w:r w:rsidRPr="000E182F">
        <w:rPr>
          <w:rFonts w:ascii="Times New Roman" w:hAnsi="Times New Roman"/>
          <w:sz w:val="24"/>
          <w:szCs w:val="24"/>
          <w:lang w:val="ru-RU"/>
        </w:rPr>
        <w:t>по</w:t>
      </w:r>
      <w:r w:rsidRPr="000E182F">
        <w:rPr>
          <w:rFonts w:ascii="Times New Roman" w:hAnsi="Times New Roman"/>
          <w:b/>
          <w:sz w:val="24"/>
          <w:szCs w:val="24"/>
          <w:lang w:val="ru-RU"/>
        </w:rPr>
        <w:t xml:space="preserve"> т</w:t>
      </w:r>
      <w:r w:rsidRPr="000E182F">
        <w:rPr>
          <w:rFonts w:ascii="Times New Roman" w:hAnsi="Times New Roman"/>
          <w:sz w:val="24"/>
          <w:szCs w:val="24"/>
          <w:lang w:val="ru-RU"/>
        </w:rPr>
        <w:t>ребованию к ограждению земельных участков:</w:t>
      </w:r>
    </w:p>
    <w:p w:rsidR="007D58DF" w:rsidRPr="000E182F" w:rsidRDefault="007D58DF" w:rsidP="007D58DF">
      <w:pPr>
        <w:pStyle w:val="ae"/>
        <w:ind w:firstLine="851"/>
        <w:rPr>
          <w:rFonts w:ascii="Times New Roman" w:hAnsi="Times New Roman"/>
          <w:sz w:val="24"/>
          <w:szCs w:val="24"/>
          <w:lang w:val="ru-RU"/>
        </w:rPr>
      </w:pPr>
      <w:r w:rsidRPr="000E182F">
        <w:rPr>
          <w:rFonts w:ascii="Times New Roman" w:hAnsi="Times New Roman"/>
          <w:sz w:val="24"/>
          <w:szCs w:val="24"/>
          <w:lang w:val="ru-RU"/>
        </w:rPr>
        <w:t>- со стороны улиц ограждение может быть прозрачным либо глухим;</w:t>
      </w:r>
    </w:p>
    <w:p w:rsidR="007D58DF" w:rsidRPr="000E182F" w:rsidRDefault="007D58DF" w:rsidP="007D58DF">
      <w:pPr>
        <w:pStyle w:val="ae"/>
        <w:ind w:firstLine="851"/>
        <w:rPr>
          <w:rFonts w:ascii="Times New Roman" w:hAnsi="Times New Roman"/>
          <w:sz w:val="24"/>
          <w:szCs w:val="24"/>
          <w:lang w:val="ru-RU"/>
        </w:rPr>
      </w:pPr>
      <w:r w:rsidRPr="000E182F">
        <w:rPr>
          <w:rFonts w:ascii="Times New Roman" w:hAnsi="Times New Roman"/>
          <w:sz w:val="24"/>
          <w:szCs w:val="24"/>
          <w:lang w:val="ru-RU"/>
        </w:rPr>
        <w:t>- характер ограждения со стороны проезжей части и его высота рекомендуется возводить единообразный на протяжении одного квартала с обеих сторон улицы;</w:t>
      </w:r>
    </w:p>
    <w:p w:rsidR="007D58DF" w:rsidRDefault="007D58DF" w:rsidP="007D58DF">
      <w:pPr>
        <w:pStyle w:val="ae"/>
        <w:ind w:firstLine="851"/>
        <w:rPr>
          <w:rFonts w:ascii="Times New Roman" w:hAnsi="Times New Roman"/>
          <w:sz w:val="24"/>
          <w:szCs w:val="24"/>
          <w:lang w:val="ru-RU"/>
        </w:rPr>
      </w:pPr>
      <w:r w:rsidRPr="000E182F">
        <w:rPr>
          <w:rFonts w:ascii="Times New Roman" w:hAnsi="Times New Roman"/>
          <w:sz w:val="24"/>
          <w:szCs w:val="24"/>
          <w:lang w:val="ru-RU"/>
        </w:rPr>
        <w:t>- в</w:t>
      </w:r>
      <w:r>
        <w:rPr>
          <w:rFonts w:ascii="Times New Roman" w:hAnsi="Times New Roman"/>
          <w:sz w:val="24"/>
          <w:szCs w:val="24"/>
          <w:lang w:val="ru-RU"/>
        </w:rPr>
        <w:t>ысота ограждения – не более 2 м</w:t>
      </w:r>
      <w:r w:rsidRPr="000E182F">
        <w:rPr>
          <w:rFonts w:ascii="Times New Roman" w:hAnsi="Times New Roman"/>
          <w:sz w:val="24"/>
          <w:szCs w:val="24"/>
          <w:lang w:val="ru-RU"/>
        </w:rPr>
        <w:t>.</w:t>
      </w:r>
    </w:p>
    <w:p w:rsidR="009D7E69" w:rsidRPr="0072316C" w:rsidRDefault="009D7E69" w:rsidP="00A5294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lastRenderedPageBreak/>
        <w:t>Размещение вспомогательных строений со стороны главной улицы не допускается, за исключением гаражей.</w:t>
      </w:r>
    </w:p>
    <w:p w:rsidR="009D7E69" w:rsidRPr="0072316C" w:rsidRDefault="009D7E69" w:rsidP="00A5294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pacing w:val="-4"/>
          <w:sz w:val="24"/>
          <w:szCs w:val="24"/>
        </w:rPr>
        <w:t xml:space="preserve"> Общие требования к противопожарным расстояниям между объектами защиты</w:t>
      </w:r>
      <w:r w:rsidRPr="0072316C">
        <w:rPr>
          <w:rFonts w:ascii="Times New Roman" w:hAnsi="Times New Roman" w:cs="Times New Roman"/>
          <w:sz w:val="24"/>
          <w:szCs w:val="24"/>
        </w:rPr>
        <w:t xml:space="preserve"> жилого, общественного и производственного назначения, представляющим собой здания, строения и сооружения</w:t>
      </w:r>
      <w:r w:rsidRPr="0072316C">
        <w:rPr>
          <w:rFonts w:ascii="Times New Roman" w:hAnsi="Times New Roman" w:cs="Times New Roman"/>
          <w:spacing w:val="-4"/>
          <w:sz w:val="24"/>
          <w:szCs w:val="24"/>
        </w:rPr>
        <w:t>, см. Приложение 1.</w:t>
      </w:r>
    </w:p>
    <w:p w:rsidR="009D7E69" w:rsidRPr="0072316C" w:rsidRDefault="009D7E69" w:rsidP="00A5294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31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316C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</w:t>
      </w:r>
      <w:proofErr w:type="gramStart"/>
      <w:r w:rsidRPr="0072316C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</w:p>
    <w:p w:rsidR="009D7E69" w:rsidRPr="0072316C" w:rsidRDefault="009D7E69" w:rsidP="00A52947">
      <w:pPr>
        <w:tabs>
          <w:tab w:val="left" w:pos="1134"/>
          <w:tab w:val="left" w:pos="1482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>- для индивидуальных жилых домов – не более 40%;</w:t>
      </w:r>
    </w:p>
    <w:p w:rsidR="009D7E69" w:rsidRPr="002A297A" w:rsidRDefault="009D7E69" w:rsidP="00A52947">
      <w:pPr>
        <w:widowControl w:val="0"/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16C">
        <w:rPr>
          <w:rFonts w:ascii="Times New Roman" w:hAnsi="Times New Roman" w:cs="Times New Roman"/>
          <w:sz w:val="24"/>
          <w:szCs w:val="24"/>
        </w:rPr>
        <w:t>- для блокированных жилых домов – не более 40%.</w:t>
      </w:r>
    </w:p>
    <w:p w:rsidR="009D7E69" w:rsidRPr="00436467" w:rsidRDefault="009D7E69" w:rsidP="00A52947">
      <w:pPr>
        <w:pStyle w:val="5"/>
        <w:ind w:firstLine="851"/>
        <w:jc w:val="both"/>
        <w:rPr>
          <w:i w:val="0"/>
          <w:sz w:val="24"/>
          <w:szCs w:val="24"/>
        </w:rPr>
      </w:pPr>
      <w:r w:rsidRPr="00436467">
        <w:rPr>
          <w:i w:val="0"/>
          <w:sz w:val="24"/>
          <w:szCs w:val="24"/>
        </w:rPr>
        <w:t>Ж-2 зона малоэтажной жилой застройки.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"/>
        <w:gridCol w:w="1843"/>
        <w:gridCol w:w="21"/>
        <w:gridCol w:w="748"/>
        <w:gridCol w:w="82"/>
        <w:gridCol w:w="6096"/>
      </w:tblGrid>
      <w:tr w:rsidR="009D7E69" w:rsidRPr="003F710E" w:rsidTr="00695E67">
        <w:trPr>
          <w:trHeight w:val="990"/>
        </w:trPr>
        <w:tc>
          <w:tcPr>
            <w:tcW w:w="561" w:type="dxa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71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71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10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8" w:type="dxa"/>
            <w:gridSpan w:val="2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</w:tr>
      <w:tr w:rsidR="009D7E69" w:rsidRPr="003F710E" w:rsidTr="00436467">
        <w:trPr>
          <w:trHeight w:val="188"/>
        </w:trPr>
        <w:tc>
          <w:tcPr>
            <w:tcW w:w="9357" w:type="dxa"/>
            <w:gridSpan w:val="7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9D7E69" w:rsidRPr="003F710E" w:rsidTr="00695E67">
        <w:tc>
          <w:tcPr>
            <w:tcW w:w="561" w:type="dxa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9D7E69" w:rsidRPr="000E1EAF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</w:t>
            </w:r>
          </w:p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</w:tr>
      <w:tr w:rsidR="009D7E69" w:rsidRPr="003F710E" w:rsidTr="00695E67">
        <w:tc>
          <w:tcPr>
            <w:tcW w:w="561" w:type="dxa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0E1EAF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9D7E69" w:rsidRPr="003F710E" w:rsidTr="00436467">
        <w:trPr>
          <w:trHeight w:val="184"/>
        </w:trPr>
        <w:tc>
          <w:tcPr>
            <w:tcW w:w="9357" w:type="dxa"/>
            <w:gridSpan w:val="7"/>
            <w:shd w:val="clear" w:color="auto" w:fill="auto"/>
            <w:vAlign w:val="center"/>
          </w:tcPr>
          <w:p w:rsidR="009D7E69" w:rsidRPr="000E1EAF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9D7E69" w:rsidRPr="003F710E" w:rsidTr="00695E67">
        <w:trPr>
          <w:trHeight w:val="709"/>
        </w:trPr>
        <w:tc>
          <w:tcPr>
            <w:tcW w:w="561" w:type="dxa"/>
            <w:shd w:val="clear" w:color="auto" w:fill="auto"/>
            <w:vAlign w:val="center"/>
          </w:tcPr>
          <w:p w:rsidR="009D7E69" w:rsidRPr="000E1EAF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D7E69" w:rsidRPr="003F710E" w:rsidTr="00695E67">
        <w:trPr>
          <w:trHeight w:val="649"/>
        </w:trPr>
        <w:tc>
          <w:tcPr>
            <w:tcW w:w="561" w:type="dxa"/>
            <w:shd w:val="clear" w:color="auto" w:fill="auto"/>
            <w:vAlign w:val="center"/>
          </w:tcPr>
          <w:p w:rsidR="009D7E69" w:rsidRPr="000E1EAF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9D7E69" w:rsidRPr="003F710E" w:rsidTr="00695E67">
        <w:trPr>
          <w:trHeight w:val="1208"/>
        </w:trPr>
        <w:tc>
          <w:tcPr>
            <w:tcW w:w="561" w:type="dxa"/>
            <w:shd w:val="clear" w:color="auto" w:fill="auto"/>
            <w:vAlign w:val="center"/>
          </w:tcPr>
          <w:p w:rsidR="009D7E69" w:rsidRPr="000E1EAF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9D7E69" w:rsidRPr="003F710E" w:rsidTr="00695E67">
        <w:tc>
          <w:tcPr>
            <w:tcW w:w="561" w:type="dxa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9D7E69" w:rsidRPr="000E1EAF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</w:t>
            </w:r>
            <w:r w:rsidRPr="000E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бытовых услуг (мастерские мелкого ремонта, ателье, бани, парикмахерские, прачечные, похоронные бюро)</w:t>
            </w:r>
          </w:p>
        </w:tc>
      </w:tr>
      <w:tr w:rsidR="009D7E69" w:rsidRPr="003F710E" w:rsidTr="00695E67">
        <w:tc>
          <w:tcPr>
            <w:tcW w:w="561" w:type="dxa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9D7E69" w:rsidRPr="000E1EAF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</w:tr>
      <w:tr w:rsidR="009D7E69" w:rsidRPr="003F710E" w:rsidTr="00695E67">
        <w:tc>
          <w:tcPr>
            <w:tcW w:w="561" w:type="dxa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9D7E69" w:rsidRPr="000E1EAF" w:rsidRDefault="009D7E69" w:rsidP="00A5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</w:t>
            </w:r>
            <w:r w:rsidR="00436467">
              <w:rPr>
                <w:rFonts w:ascii="Times New Roman" w:hAnsi="Times New Roman" w:cs="Times New Roman"/>
                <w:sz w:val="24"/>
                <w:szCs w:val="24"/>
              </w:rPr>
              <w:t>ощадок для празднеств и гуляний</w:t>
            </w:r>
          </w:p>
        </w:tc>
      </w:tr>
      <w:tr w:rsidR="009D7E69" w:rsidRPr="003F710E" w:rsidTr="00436467">
        <w:trPr>
          <w:trHeight w:val="3026"/>
        </w:trPr>
        <w:tc>
          <w:tcPr>
            <w:tcW w:w="561" w:type="dxa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9D7E69" w:rsidRPr="000E1EAF" w:rsidRDefault="00436467" w:rsidP="00436467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proofErr w:type="gramStart"/>
            <w:r>
              <w:rPr>
                <w:color w:val="auto"/>
              </w:rPr>
              <w:t>Р</w:t>
            </w:r>
            <w:r w:rsidR="009D7E69" w:rsidRPr="000E1EAF">
              <w:rPr>
                <w:color w:val="auto"/>
              </w:rPr>
              <w:t>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дома),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r>
              <w:rPr>
                <w:color w:val="auto"/>
              </w:rPr>
              <w:t xml:space="preserve"> площадки</w:t>
            </w:r>
            <w:proofErr w:type="gramEnd"/>
          </w:p>
        </w:tc>
      </w:tr>
      <w:tr w:rsidR="009D7E69" w:rsidRPr="003F710E" w:rsidTr="00695E67">
        <w:tc>
          <w:tcPr>
            <w:tcW w:w="561" w:type="dxa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D7E69" w:rsidRPr="000E1EAF" w:rsidRDefault="009D7E69" w:rsidP="00A5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9D7E69" w:rsidRPr="000E1EAF" w:rsidRDefault="00436467" w:rsidP="00A52947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>
              <w:rPr>
                <w:color w:val="auto"/>
              </w:rPr>
              <w:t>Р</w:t>
            </w:r>
            <w:r w:rsidR="009D7E69" w:rsidRPr="000E1EAF">
              <w:rPr>
                <w:color w:val="auto"/>
              </w:rPr>
              <w:t>азмещение объектов капитального строительства, предназначенных для размещения организаций, оказывающи</w:t>
            </w:r>
            <w:r>
              <w:rPr>
                <w:color w:val="auto"/>
              </w:rPr>
              <w:t>х банковские и страховые услуги</w:t>
            </w:r>
          </w:p>
        </w:tc>
      </w:tr>
      <w:tr w:rsidR="009D7E69" w:rsidRPr="003F710E" w:rsidTr="00695E67">
        <w:trPr>
          <w:trHeight w:val="370"/>
        </w:trPr>
        <w:tc>
          <w:tcPr>
            <w:tcW w:w="9357" w:type="dxa"/>
            <w:gridSpan w:val="7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10E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9D7E69" w:rsidRPr="003F710E" w:rsidTr="00436467">
        <w:trPr>
          <w:trHeight w:val="2747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7E69" w:rsidRPr="00F11A42" w:rsidRDefault="009D7E69" w:rsidP="00A529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2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D7E69" w:rsidRPr="00F11A42" w:rsidRDefault="009D7E69" w:rsidP="00A529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096" w:type="dxa"/>
            <w:shd w:val="clear" w:color="auto" w:fill="auto"/>
          </w:tcPr>
          <w:p w:rsidR="009D7E69" w:rsidRDefault="009D7E69" w:rsidP="0043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2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436467" w:rsidRPr="00436467" w:rsidRDefault="00436467" w:rsidP="0043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E69" w:rsidRPr="00F11A42" w:rsidRDefault="009D7E69" w:rsidP="0043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2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автомобилей.</w:t>
            </w:r>
          </w:p>
        </w:tc>
      </w:tr>
      <w:tr w:rsidR="009D7E69" w:rsidRPr="003F710E" w:rsidTr="00695E67">
        <w:tc>
          <w:tcPr>
            <w:tcW w:w="567" w:type="dxa"/>
            <w:gridSpan w:val="2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7E69" w:rsidRPr="00F11A42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D7E69" w:rsidRPr="00F11A42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7E69" w:rsidRPr="00F11A42" w:rsidRDefault="00436467" w:rsidP="00436467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33"/>
            </w:pPr>
            <w:proofErr w:type="gramStart"/>
            <w:r>
              <w:t>Р</w:t>
            </w:r>
            <w:r w:rsidR="009D7E69" w:rsidRPr="00F11A42">
              <w:t xml:space="preserve">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</w:t>
            </w:r>
            <w:r w:rsidR="009D7E69" w:rsidRPr="00F11A42">
              <w:lastRenderedPageBreak/>
              <w:t>мусоросжигательные и мусороперерабатывающие</w:t>
            </w:r>
            <w:proofErr w:type="gramEnd"/>
            <w:r w:rsidR="009D7E69" w:rsidRPr="00F11A42"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</w:t>
            </w:r>
            <w:r>
              <w:t>авлением им коммунальных услуг)</w:t>
            </w:r>
          </w:p>
        </w:tc>
      </w:tr>
      <w:tr w:rsidR="009D7E69" w:rsidRPr="003F710E" w:rsidTr="00695E67">
        <w:tc>
          <w:tcPr>
            <w:tcW w:w="567" w:type="dxa"/>
            <w:gridSpan w:val="2"/>
            <w:shd w:val="clear" w:color="auto" w:fill="auto"/>
            <w:vAlign w:val="center"/>
          </w:tcPr>
          <w:p w:rsidR="009D7E69" w:rsidRPr="003F710E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7E69" w:rsidRPr="00F11A42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D7E69" w:rsidRPr="00F11A42" w:rsidRDefault="009D7E69" w:rsidP="00A5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7E69" w:rsidRPr="00F11A42" w:rsidRDefault="00436467" w:rsidP="00436467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>
              <w:t>Р</w:t>
            </w:r>
            <w:r w:rsidR="009D7E69" w:rsidRPr="00F11A42"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</w:t>
            </w:r>
            <w:r>
              <w:t>иковой связи и телерадиовещания</w:t>
            </w:r>
          </w:p>
        </w:tc>
      </w:tr>
    </w:tbl>
    <w:p w:rsidR="009D7E69" w:rsidRDefault="009D7E69" w:rsidP="00055AF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71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Предельные размеры земельных участков и предельные параметры разрешен</w:t>
      </w:r>
      <w:r w:rsidRPr="00A34671">
        <w:rPr>
          <w:rFonts w:ascii="Times New Roman" w:hAnsi="Times New Roman" w:cs="Times New Roman"/>
          <w:b/>
          <w:bCs/>
          <w:spacing w:val="-3"/>
          <w:sz w:val="24"/>
          <w:szCs w:val="24"/>
        </w:rPr>
        <w:softHyphen/>
      </w:r>
      <w:r w:rsidRPr="00A34671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ного строительства, реконструкции объектов капитального строительства:</w:t>
      </w:r>
    </w:p>
    <w:p w:rsidR="009D7E69" w:rsidRPr="00A34671" w:rsidRDefault="009D7E69" w:rsidP="00A52947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>Расчетная</w:t>
      </w:r>
      <w:r w:rsidRPr="00A346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671">
        <w:rPr>
          <w:rFonts w:ascii="Times New Roman" w:hAnsi="Times New Roman" w:cs="Times New Roman"/>
          <w:sz w:val="24"/>
          <w:szCs w:val="24"/>
        </w:rPr>
        <w:t>норма заселения жилого фонда:</w:t>
      </w:r>
    </w:p>
    <w:p w:rsidR="009D7E69" w:rsidRPr="00A34671" w:rsidRDefault="009D7E69" w:rsidP="00A52947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 xml:space="preserve"> для социального жилья – 16 </w:t>
      </w:r>
      <w:proofErr w:type="spellStart"/>
      <w:r w:rsidRPr="00A34671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A34671">
        <w:rPr>
          <w:rFonts w:ascii="Times New Roman" w:hAnsi="Times New Roman" w:cs="Times New Roman"/>
          <w:sz w:val="24"/>
          <w:szCs w:val="24"/>
        </w:rPr>
        <w:t>. общей площади на человека;</w:t>
      </w:r>
    </w:p>
    <w:p w:rsidR="009D7E69" w:rsidRPr="00A34671" w:rsidRDefault="009D7E69" w:rsidP="00A52947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4671">
        <w:rPr>
          <w:rFonts w:ascii="Times New Roman" w:hAnsi="Times New Roman" w:cs="Times New Roman"/>
          <w:sz w:val="24"/>
          <w:szCs w:val="24"/>
        </w:rPr>
        <w:t xml:space="preserve"> для прочих видов жилья в зависимости от типов жилых домов – 16 </w:t>
      </w:r>
      <w:proofErr w:type="spellStart"/>
      <w:r w:rsidRPr="00A34671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A34671">
        <w:rPr>
          <w:rFonts w:ascii="Times New Roman" w:hAnsi="Times New Roman" w:cs="Times New Roman"/>
          <w:sz w:val="24"/>
          <w:szCs w:val="24"/>
        </w:rPr>
        <w:t>. общей площади на человека и более.</w:t>
      </w:r>
    </w:p>
    <w:p w:rsidR="009D7E69" w:rsidRPr="00C311A6" w:rsidRDefault="009D7E69" w:rsidP="00A52947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размер земельного участка, кроме отдельно стоящих объектов торговли, общественного питания, бытового обслуживания, рассчитанные на малый поток посетителей (менее 150 </w:t>
      </w:r>
      <w:proofErr w:type="spellStart"/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общ. площади); стоянок индивидуального легкового автотранспорта; отдельно стоящих КНС, распределительных подстанций, газораспределительных подстанций, котельных небольшой мощности; остановочных комплексов - 600 м.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отступ жилых зданий от красной линии - 5 м;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расстояние от стен детских дошкольных учреждений и общеобразовательных школ до красных линий - 25 м;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расстояние между длинными сторонами жилых зданий высотой 2-3 этажа - 15 м;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расстояние между длинными сторонами жилых зданий высотой 4 этажа - 20 м;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расстояние между длинными сторонами жилых зданий высотой 2-4 этажа и торцами таких зданий с окнами из жилых комнат - 10 м;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глубина участка (n – ширина жилой секции) - 10,5 м +n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глубина заднего двора (для 2-3 –этажных зданий и 2,5 м дополнительно для 4-этажных зданий) - 7,5 м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ширина бокового двора (для 2-3 –этажных зданий и 0,5 м дополнительно для 4-этажных зданий) 4 м;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суммарная ширина боковых дворов - 8 м;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разрывы между стенами зданий без окон из жилых комнат - 6 м;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расстояние между жилыми, общественными и вспомогательными зданиями промышленных предприятий I и II степени огнестойкости - 6 м;</w:t>
      </w:r>
    </w:p>
    <w:p w:rsidR="009D7E69" w:rsidRPr="00C311A6" w:rsidRDefault="009D7E69" w:rsidP="00A5294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 - 8 м;</w:t>
      </w:r>
    </w:p>
    <w:p w:rsidR="009D7E69" w:rsidRPr="00C311A6" w:rsidRDefault="009D7E69" w:rsidP="00A52947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Высота зданий:</w:t>
      </w:r>
    </w:p>
    <w:p w:rsidR="009D7E69" w:rsidRPr="00C311A6" w:rsidRDefault="009D7E69" w:rsidP="00A52947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 xml:space="preserve"> для основных строений (жилых домов) количество надземных этажей — два с возможным использованием (дополнительно) мансардного этажа;</w:t>
      </w:r>
    </w:p>
    <w:p w:rsidR="009D7E69" w:rsidRPr="00C311A6" w:rsidRDefault="009D7E69" w:rsidP="00A52947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 xml:space="preserve">Расстояние между жилыми, жилыми и общественными, а также </w:t>
      </w:r>
      <w:r w:rsidRPr="00C311A6">
        <w:rPr>
          <w:rFonts w:ascii="Times New Roman" w:hAnsi="Times New Roman" w:cs="Times New Roman"/>
          <w:sz w:val="24"/>
          <w:szCs w:val="24"/>
        </w:rPr>
        <w:t xml:space="preserve">размещаемыми в жилой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</w:t>
      </w:r>
      <w:r w:rsidRPr="00C311A6">
        <w:rPr>
          <w:rFonts w:ascii="Times New Roman" w:hAnsi="Times New Roman" w:cs="Times New Roman"/>
          <w:sz w:val="24"/>
          <w:szCs w:val="24"/>
        </w:rPr>
        <w:lastRenderedPageBreak/>
        <w:t>правил.</w:t>
      </w:r>
    </w:p>
    <w:p w:rsidR="009D7E69" w:rsidRPr="00C311A6" w:rsidRDefault="009D7E69" w:rsidP="00A5294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 xml:space="preserve">Между длинными сторонами жилых зданий высотой два этажа следует принимать расстояния </w:t>
      </w:r>
    </w:p>
    <w:p w:rsidR="009D7E69" w:rsidRPr="00C311A6" w:rsidRDefault="009D7E69" w:rsidP="00A52947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>(бытовые разрывы) - не менее 15 м.</w:t>
      </w:r>
    </w:p>
    <w:p w:rsidR="009D7E69" w:rsidRPr="00C311A6" w:rsidRDefault="009D7E69" w:rsidP="00A52947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Общие требования к противопожарным расстояниям между объектами защиты</w:t>
      </w:r>
      <w:r w:rsidRPr="00C311A6">
        <w:rPr>
          <w:rFonts w:ascii="Times New Roman" w:hAnsi="Times New Roman" w:cs="Times New Roman"/>
          <w:sz w:val="24"/>
          <w:szCs w:val="24"/>
        </w:rPr>
        <w:t xml:space="preserve"> жилого, общественного и производственного назначения, представляющим собой здания, строения и сооружения</w:t>
      </w:r>
      <w:r w:rsidRPr="00C311A6">
        <w:rPr>
          <w:rFonts w:ascii="Times New Roman" w:hAnsi="Times New Roman" w:cs="Times New Roman"/>
          <w:spacing w:val="-4"/>
          <w:sz w:val="24"/>
          <w:szCs w:val="24"/>
        </w:rPr>
        <w:t xml:space="preserve"> см. Приложение 1</w:t>
      </w:r>
    </w:p>
    <w:p w:rsidR="009D7E69" w:rsidRPr="00C311A6" w:rsidRDefault="009D7E69" w:rsidP="00A52947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Требования к ограждению земельных участков:</w:t>
      </w:r>
    </w:p>
    <w:p w:rsidR="009D7E69" w:rsidRPr="00C311A6" w:rsidRDefault="009D7E69" w:rsidP="00A52947">
      <w:pPr>
        <w:widowControl w:val="0"/>
        <w:numPr>
          <w:ilvl w:val="0"/>
          <w:numId w:val="13"/>
        </w:numPr>
        <w:shd w:val="clear" w:color="auto" w:fill="FFFFFF"/>
        <w:tabs>
          <w:tab w:val="clear" w:pos="499"/>
          <w:tab w:val="left" w:pos="5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 xml:space="preserve">высота ограждения   не более 1,5м; </w:t>
      </w:r>
    </w:p>
    <w:p w:rsidR="009D7E69" w:rsidRPr="00C311A6" w:rsidRDefault="009D7E69" w:rsidP="00A52947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При возведении на садовом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</w:t>
      </w:r>
    </w:p>
    <w:p w:rsidR="009D7E69" w:rsidRPr="00C311A6" w:rsidRDefault="009D7E69" w:rsidP="00A52947">
      <w:pPr>
        <w:widowControl w:val="0"/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 xml:space="preserve">7.Минимальные расстояния по санитарно-бытовым условиям должны быть, </w:t>
      </w:r>
      <w:proofErr w:type="gramStart"/>
      <w:r w:rsidRPr="00C311A6">
        <w:rPr>
          <w:rFonts w:ascii="Times New Roman" w:hAnsi="Times New Roman" w:cs="Times New Roman"/>
          <w:spacing w:val="-4"/>
          <w:sz w:val="24"/>
          <w:szCs w:val="24"/>
        </w:rPr>
        <w:t>м</w:t>
      </w:r>
      <w:proofErr w:type="gramEnd"/>
      <w:r w:rsidRPr="00C311A6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9D7E69" w:rsidRPr="00C311A6" w:rsidRDefault="009D7E69" w:rsidP="00A52947">
      <w:pPr>
        <w:widowControl w:val="0"/>
        <w:numPr>
          <w:ilvl w:val="0"/>
          <w:numId w:val="13"/>
        </w:numPr>
        <w:shd w:val="clear" w:color="auto" w:fill="FFFFFF"/>
        <w:tabs>
          <w:tab w:val="clear" w:pos="499"/>
          <w:tab w:val="left" w:pos="6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>от колодца до уборной и компостного устройства - 8.</w:t>
      </w:r>
    </w:p>
    <w:p w:rsidR="009D7E69" w:rsidRPr="00C311A6" w:rsidRDefault="009D7E69" w:rsidP="00A52947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</w:r>
    </w:p>
    <w:p w:rsidR="009D7E69" w:rsidRPr="00C311A6" w:rsidRDefault="009D7E69" w:rsidP="00A52947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При освоении садового участка площадью 0,04 га под строения, дорожки и площадки следует отводить не более 25-30% площади.</w:t>
      </w:r>
    </w:p>
    <w:p w:rsidR="009D7E69" w:rsidRPr="00C311A6" w:rsidRDefault="009D7E69" w:rsidP="00A52947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Расстояние от хозяйственных построек до красных линий улиц и проездов должно быть не менее 5 м.</w:t>
      </w:r>
    </w:p>
    <w:p w:rsidR="009D7E69" w:rsidRPr="00C311A6" w:rsidRDefault="009D7E69" w:rsidP="00A52947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Минимальные расстояния до границы соседнего участка по санитарно-бытовым условиям должны быть:</w:t>
      </w:r>
    </w:p>
    <w:p w:rsidR="009D7E69" w:rsidRPr="00C311A6" w:rsidRDefault="009D7E69" w:rsidP="00A52947">
      <w:pPr>
        <w:widowControl w:val="0"/>
        <w:numPr>
          <w:ilvl w:val="0"/>
          <w:numId w:val="13"/>
        </w:numPr>
        <w:shd w:val="clear" w:color="auto" w:fill="FFFFFF"/>
        <w:tabs>
          <w:tab w:val="clear" w:pos="499"/>
          <w:tab w:val="left" w:pos="6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>от хозяйственных построек -1 м;</w:t>
      </w:r>
    </w:p>
    <w:p w:rsidR="009D7E69" w:rsidRPr="00C311A6" w:rsidRDefault="009D7E69" w:rsidP="00A52947">
      <w:pPr>
        <w:widowControl w:val="0"/>
        <w:numPr>
          <w:ilvl w:val="0"/>
          <w:numId w:val="13"/>
        </w:numPr>
        <w:shd w:val="clear" w:color="auto" w:fill="FFFFFF"/>
        <w:tabs>
          <w:tab w:val="clear" w:pos="499"/>
          <w:tab w:val="left" w:pos="6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>от стволов высокорослых деревьев - 4 м, среднерослых - 2 м;</w:t>
      </w:r>
    </w:p>
    <w:p w:rsidR="009D7E69" w:rsidRPr="00C311A6" w:rsidRDefault="009D7E69" w:rsidP="00A52947">
      <w:pPr>
        <w:widowControl w:val="0"/>
        <w:numPr>
          <w:ilvl w:val="0"/>
          <w:numId w:val="13"/>
        </w:numPr>
        <w:shd w:val="clear" w:color="auto" w:fill="FFFFFF"/>
        <w:tabs>
          <w:tab w:val="clear" w:pos="499"/>
          <w:tab w:val="left" w:pos="6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>от кустарника - 1 м.</w:t>
      </w:r>
    </w:p>
    <w:p w:rsidR="009D7E69" w:rsidRPr="00C311A6" w:rsidRDefault="009D7E69" w:rsidP="00A52947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При возведении на садовом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</w:t>
      </w:r>
    </w:p>
    <w:p w:rsidR="009D7E69" w:rsidRPr="00C311A6" w:rsidRDefault="009D7E69" w:rsidP="00A52947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 xml:space="preserve">Минимальные расстояния по санитарно-бытовым условиям должны быть, </w:t>
      </w:r>
      <w:proofErr w:type="gramStart"/>
      <w:r w:rsidRPr="00C311A6">
        <w:rPr>
          <w:rFonts w:ascii="Times New Roman" w:hAnsi="Times New Roman" w:cs="Times New Roman"/>
          <w:spacing w:val="-4"/>
          <w:sz w:val="24"/>
          <w:szCs w:val="24"/>
        </w:rPr>
        <w:t>м</w:t>
      </w:r>
      <w:proofErr w:type="gramEnd"/>
      <w:r w:rsidRPr="00C311A6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9D7E69" w:rsidRPr="00C311A6" w:rsidRDefault="009D7E69" w:rsidP="00A52947">
      <w:pPr>
        <w:widowControl w:val="0"/>
        <w:numPr>
          <w:ilvl w:val="0"/>
          <w:numId w:val="13"/>
        </w:numPr>
        <w:shd w:val="clear" w:color="auto" w:fill="FFFFFF"/>
        <w:tabs>
          <w:tab w:val="clear" w:pos="499"/>
          <w:tab w:val="left" w:pos="648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>от колодца до уборной и компостного устройства - 8.</w:t>
      </w:r>
    </w:p>
    <w:p w:rsidR="009D7E69" w:rsidRPr="00C311A6" w:rsidRDefault="009D7E69" w:rsidP="00A52947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</w:r>
    </w:p>
    <w:p w:rsidR="009D7E69" w:rsidRPr="00C311A6" w:rsidRDefault="009D7E69" w:rsidP="00A52947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</w:t>
      </w:r>
    </w:p>
    <w:p w:rsidR="009D7E69" w:rsidRPr="00C311A6" w:rsidRDefault="009D7E69" w:rsidP="00A52947">
      <w:pPr>
        <w:tabs>
          <w:tab w:val="left" w:pos="1134"/>
          <w:tab w:val="left" w:pos="1482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>- для блокированных жилых домов – не более 40%;</w:t>
      </w:r>
    </w:p>
    <w:p w:rsidR="009D7E69" w:rsidRPr="00C311A6" w:rsidRDefault="009D7E69" w:rsidP="00A52947">
      <w:pPr>
        <w:widowControl w:val="0"/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z w:val="24"/>
          <w:szCs w:val="24"/>
        </w:rPr>
        <w:t xml:space="preserve">- для многоквартирных </w:t>
      </w:r>
      <w:proofErr w:type="spellStart"/>
      <w:r w:rsidRPr="00C311A6"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 w:rsidRPr="00C311A6">
        <w:rPr>
          <w:rFonts w:ascii="Times New Roman" w:hAnsi="Times New Roman" w:cs="Times New Roman"/>
          <w:sz w:val="24"/>
          <w:szCs w:val="24"/>
        </w:rPr>
        <w:t xml:space="preserve"> отдельно стоящих жилых домов – не более 40%.</w:t>
      </w:r>
    </w:p>
    <w:p w:rsidR="009D7E69" w:rsidRPr="007C1905" w:rsidRDefault="009D7E69" w:rsidP="00A52947">
      <w:pPr>
        <w:widowControl w:val="0"/>
        <w:shd w:val="clear" w:color="auto" w:fill="FFFFFF"/>
        <w:tabs>
          <w:tab w:val="left" w:pos="54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11A6">
        <w:rPr>
          <w:rFonts w:ascii="Times New Roman" w:hAnsi="Times New Roman" w:cs="Times New Roman"/>
          <w:spacing w:val="-4"/>
          <w:sz w:val="24"/>
          <w:szCs w:val="24"/>
        </w:rPr>
        <w:t>16. При освоении садового участка площадью 0,04 га под строения, дорожки и площадки следует отводить не более 25-30% площади</w:t>
      </w:r>
      <w:proofErr w:type="gramStart"/>
      <w:r w:rsidRPr="00C311A6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».</w:t>
      </w:r>
      <w:proofErr w:type="gramEnd"/>
    </w:p>
    <w:p w:rsidR="00436467" w:rsidRDefault="00436467" w:rsidP="0043646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29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развитию местного самоуправления Совета МО МР «Сыктывдинский» и заместителя руководителя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О.В.Попов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E29C2" w:rsidRPr="002E29C2" w:rsidRDefault="002E29C2" w:rsidP="00A5294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9C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E29C2" w:rsidRDefault="002E29C2" w:rsidP="002E29C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2E29C2" w:rsidRDefault="002E29C2" w:rsidP="002E2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5FB" w:rsidRPr="004745FB" w:rsidRDefault="004745FB" w:rsidP="00474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745F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745FB">
        <w:rPr>
          <w:rFonts w:ascii="Times New Roman" w:hAnsi="Times New Roman" w:cs="Times New Roman"/>
          <w:sz w:val="24"/>
          <w:szCs w:val="24"/>
        </w:rPr>
        <w:t xml:space="preserve"> района -</w:t>
      </w:r>
    </w:p>
    <w:p w:rsidR="004745FB" w:rsidRPr="004745FB" w:rsidRDefault="004745FB" w:rsidP="00474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 xml:space="preserve">председатель Совета муниципального района                                                   </w:t>
      </w:r>
      <w:proofErr w:type="spellStart"/>
      <w:r w:rsidRPr="004745FB">
        <w:rPr>
          <w:rFonts w:ascii="Times New Roman" w:hAnsi="Times New Roman" w:cs="Times New Roman"/>
          <w:sz w:val="24"/>
          <w:szCs w:val="24"/>
        </w:rPr>
        <w:t>С.С.Савинова</w:t>
      </w:r>
      <w:proofErr w:type="spellEnd"/>
    </w:p>
    <w:p w:rsidR="004745FB" w:rsidRDefault="004745FB" w:rsidP="00474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5FB" w:rsidRPr="004745FB" w:rsidRDefault="004745FB" w:rsidP="00474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5FB" w:rsidRPr="004745FB" w:rsidRDefault="004745FB" w:rsidP="00474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>28 декабря 2016 года</w:t>
      </w:r>
    </w:p>
    <w:p w:rsidR="00BB3C3E" w:rsidRDefault="00BB3C3E" w:rsidP="0056520C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BB3C3E" w:rsidRDefault="00BB3C3E" w:rsidP="0056520C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BB3C3E" w:rsidSect="00BB6E6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AD" w:rsidRDefault="00F36AAD" w:rsidP="00423CA5">
      <w:pPr>
        <w:spacing w:after="0" w:line="240" w:lineRule="auto"/>
      </w:pPr>
      <w:r>
        <w:separator/>
      </w:r>
    </w:p>
  </w:endnote>
  <w:endnote w:type="continuationSeparator" w:id="0">
    <w:p w:rsidR="00F36AAD" w:rsidRDefault="00F36AAD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AD" w:rsidRDefault="00F36AAD" w:rsidP="00423CA5">
      <w:pPr>
        <w:spacing w:after="0" w:line="240" w:lineRule="auto"/>
      </w:pPr>
      <w:r>
        <w:separator/>
      </w:r>
    </w:p>
  </w:footnote>
  <w:footnote w:type="continuationSeparator" w:id="0">
    <w:p w:rsidR="00F36AAD" w:rsidRDefault="00F36AAD" w:rsidP="004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59" w:rsidRPr="00423CA5" w:rsidRDefault="00150C59" w:rsidP="00423CA5">
    <w:pPr>
      <w:pStyle w:val="a7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D28E40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</w:lvl>
  </w:abstractNum>
  <w:abstractNum w:abstractNumId="2">
    <w:nsid w:val="0000001E"/>
    <w:multiLevelType w:val="multilevel"/>
    <w:tmpl w:val="0000001E"/>
    <w:name w:val="WWNum29"/>
    <w:lvl w:ilvl="0">
      <w:start w:val="1"/>
      <w:numFmt w:val="none"/>
      <w:suff w:val="nothing"/>
      <w:lvlText w:val="-"/>
      <w:lvlJc w:val="left"/>
      <w:pPr>
        <w:tabs>
          <w:tab w:val="num" w:pos="596"/>
        </w:tabs>
        <w:ind w:left="-113" w:firstLine="680"/>
      </w:pPr>
      <w:rPr>
        <w:sz w:val="28"/>
        <w:szCs w:val="28"/>
      </w:rPr>
    </w:lvl>
    <w:lvl w:ilvl="1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2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3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4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5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6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7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8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</w:abstractNum>
  <w:abstractNum w:abstractNumId="3">
    <w:nsid w:val="0B30578E"/>
    <w:multiLevelType w:val="hybridMultilevel"/>
    <w:tmpl w:val="B1884FA0"/>
    <w:lvl w:ilvl="0" w:tplc="241C91D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721CD"/>
    <w:multiLevelType w:val="hybridMultilevel"/>
    <w:tmpl w:val="38463A56"/>
    <w:lvl w:ilvl="0" w:tplc="22580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D3A8D"/>
    <w:multiLevelType w:val="hybridMultilevel"/>
    <w:tmpl w:val="E87A22C2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D388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D388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C1AF3"/>
    <w:multiLevelType w:val="hybridMultilevel"/>
    <w:tmpl w:val="181EB9EE"/>
    <w:lvl w:ilvl="0" w:tplc="74149B66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E3536"/>
    <w:multiLevelType w:val="hybridMultilevel"/>
    <w:tmpl w:val="B0C6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0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10C5C"/>
    <w:multiLevelType w:val="hybridMultilevel"/>
    <w:tmpl w:val="0B88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499"/>
        </w:tabs>
        <w:ind w:left="437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>
    <w:nsid w:val="58E636CC"/>
    <w:multiLevelType w:val="hybridMultilevel"/>
    <w:tmpl w:val="050C052C"/>
    <w:lvl w:ilvl="0" w:tplc="7FCC41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B61575"/>
    <w:multiLevelType w:val="hybridMultilevel"/>
    <w:tmpl w:val="A7807578"/>
    <w:lvl w:ilvl="0" w:tplc="8014DD96">
      <w:start w:val="1"/>
      <w:numFmt w:val="bullet"/>
      <w:lvlText w:val="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D124FC6"/>
    <w:multiLevelType w:val="hybridMultilevel"/>
    <w:tmpl w:val="C334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509FA"/>
    <w:multiLevelType w:val="multilevel"/>
    <w:tmpl w:val="DA7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66801213"/>
    <w:multiLevelType w:val="hybridMultilevel"/>
    <w:tmpl w:val="1E9A70E8"/>
    <w:lvl w:ilvl="0" w:tplc="80223A0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67143A07"/>
    <w:multiLevelType w:val="hybridMultilevel"/>
    <w:tmpl w:val="ACDC1254"/>
    <w:lvl w:ilvl="0" w:tplc="75F22698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21">
    <w:nsid w:val="67EE50A1"/>
    <w:multiLevelType w:val="hybridMultilevel"/>
    <w:tmpl w:val="F6F0F102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4"/>
  </w:num>
  <w:num w:numId="5">
    <w:abstractNumId w:val="16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13"/>
  </w:num>
  <w:num w:numId="14">
    <w:abstractNumId w:val="9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14"/>
  </w:num>
  <w:num w:numId="20">
    <w:abstractNumId w:val="21"/>
  </w:num>
  <w:num w:numId="21">
    <w:abstractNumId w:val="8"/>
  </w:num>
  <w:num w:numId="22">
    <w:abstractNumId w:val="17"/>
  </w:num>
  <w:num w:numId="23">
    <w:abstractNumId w:val="22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CB"/>
    <w:rsid w:val="0000580E"/>
    <w:rsid w:val="00015EB2"/>
    <w:rsid w:val="00024801"/>
    <w:rsid w:val="00055AF1"/>
    <w:rsid w:val="0008447D"/>
    <w:rsid w:val="000A02C9"/>
    <w:rsid w:val="000A3F7A"/>
    <w:rsid w:val="000B1E45"/>
    <w:rsid w:val="000E1416"/>
    <w:rsid w:val="000E1EAF"/>
    <w:rsid w:val="000E40E7"/>
    <w:rsid w:val="00150C59"/>
    <w:rsid w:val="00162258"/>
    <w:rsid w:val="0018610F"/>
    <w:rsid w:val="00190EF5"/>
    <w:rsid w:val="00194A7E"/>
    <w:rsid w:val="001A24E3"/>
    <w:rsid w:val="001C5898"/>
    <w:rsid w:val="00206B94"/>
    <w:rsid w:val="00232C83"/>
    <w:rsid w:val="002529E6"/>
    <w:rsid w:val="002558FC"/>
    <w:rsid w:val="002562E1"/>
    <w:rsid w:val="0026212B"/>
    <w:rsid w:val="002651B6"/>
    <w:rsid w:val="002777F7"/>
    <w:rsid w:val="0029440B"/>
    <w:rsid w:val="002966B4"/>
    <w:rsid w:val="00296A83"/>
    <w:rsid w:val="002A0767"/>
    <w:rsid w:val="002A5F08"/>
    <w:rsid w:val="002C68D0"/>
    <w:rsid w:val="002E29C2"/>
    <w:rsid w:val="002E4748"/>
    <w:rsid w:val="002E5239"/>
    <w:rsid w:val="002E7744"/>
    <w:rsid w:val="003346AB"/>
    <w:rsid w:val="003473B7"/>
    <w:rsid w:val="00386E82"/>
    <w:rsid w:val="00393917"/>
    <w:rsid w:val="003A5E41"/>
    <w:rsid w:val="003B63BE"/>
    <w:rsid w:val="003C2B16"/>
    <w:rsid w:val="003D4ED9"/>
    <w:rsid w:val="003F35A5"/>
    <w:rsid w:val="003F4B1D"/>
    <w:rsid w:val="003F710E"/>
    <w:rsid w:val="00413558"/>
    <w:rsid w:val="00423CA5"/>
    <w:rsid w:val="00436467"/>
    <w:rsid w:val="00451E74"/>
    <w:rsid w:val="00461D2F"/>
    <w:rsid w:val="004745FB"/>
    <w:rsid w:val="004752A2"/>
    <w:rsid w:val="00485409"/>
    <w:rsid w:val="00487840"/>
    <w:rsid w:val="00493CB5"/>
    <w:rsid w:val="00494B94"/>
    <w:rsid w:val="004972C2"/>
    <w:rsid w:val="004A6F6E"/>
    <w:rsid w:val="004D643C"/>
    <w:rsid w:val="004D79BB"/>
    <w:rsid w:val="004E025F"/>
    <w:rsid w:val="00506483"/>
    <w:rsid w:val="00545211"/>
    <w:rsid w:val="00550A24"/>
    <w:rsid w:val="0056520C"/>
    <w:rsid w:val="00582560"/>
    <w:rsid w:val="005A2900"/>
    <w:rsid w:val="005A49AB"/>
    <w:rsid w:val="005B30BE"/>
    <w:rsid w:val="005B6E71"/>
    <w:rsid w:val="005C7FEC"/>
    <w:rsid w:val="005D28D9"/>
    <w:rsid w:val="005D3B0A"/>
    <w:rsid w:val="005E40F8"/>
    <w:rsid w:val="00601B47"/>
    <w:rsid w:val="00637976"/>
    <w:rsid w:val="006712CB"/>
    <w:rsid w:val="006721BB"/>
    <w:rsid w:val="0068664F"/>
    <w:rsid w:val="00695DFD"/>
    <w:rsid w:val="006B480A"/>
    <w:rsid w:val="006C33EB"/>
    <w:rsid w:val="006E14CB"/>
    <w:rsid w:val="006F5030"/>
    <w:rsid w:val="0071258C"/>
    <w:rsid w:val="0072316C"/>
    <w:rsid w:val="0074564F"/>
    <w:rsid w:val="00746AC5"/>
    <w:rsid w:val="00767543"/>
    <w:rsid w:val="0077588A"/>
    <w:rsid w:val="007B27C0"/>
    <w:rsid w:val="007C48DF"/>
    <w:rsid w:val="007D58DF"/>
    <w:rsid w:val="00811BA9"/>
    <w:rsid w:val="00820499"/>
    <w:rsid w:val="00826EB6"/>
    <w:rsid w:val="00840B27"/>
    <w:rsid w:val="00875F0E"/>
    <w:rsid w:val="008C0397"/>
    <w:rsid w:val="008D69FD"/>
    <w:rsid w:val="008F3A07"/>
    <w:rsid w:val="008F48CF"/>
    <w:rsid w:val="008F6DE7"/>
    <w:rsid w:val="00922E78"/>
    <w:rsid w:val="00955F7C"/>
    <w:rsid w:val="00967F4C"/>
    <w:rsid w:val="00992D7A"/>
    <w:rsid w:val="00995060"/>
    <w:rsid w:val="009955C8"/>
    <w:rsid w:val="009A5210"/>
    <w:rsid w:val="009B055C"/>
    <w:rsid w:val="009B53C9"/>
    <w:rsid w:val="009D6B30"/>
    <w:rsid w:val="009D7E69"/>
    <w:rsid w:val="00A05BB7"/>
    <w:rsid w:val="00A06471"/>
    <w:rsid w:val="00A2017B"/>
    <w:rsid w:val="00A349D0"/>
    <w:rsid w:val="00A5056C"/>
    <w:rsid w:val="00A52947"/>
    <w:rsid w:val="00A54DB5"/>
    <w:rsid w:val="00A666B0"/>
    <w:rsid w:val="00A6746E"/>
    <w:rsid w:val="00A67C5C"/>
    <w:rsid w:val="00A70CE0"/>
    <w:rsid w:val="00A74B63"/>
    <w:rsid w:val="00A771E3"/>
    <w:rsid w:val="00A81D04"/>
    <w:rsid w:val="00A91084"/>
    <w:rsid w:val="00A97637"/>
    <w:rsid w:val="00AD7A41"/>
    <w:rsid w:val="00B22D73"/>
    <w:rsid w:val="00B330AB"/>
    <w:rsid w:val="00B37FC5"/>
    <w:rsid w:val="00B745DB"/>
    <w:rsid w:val="00B77E35"/>
    <w:rsid w:val="00B86560"/>
    <w:rsid w:val="00B90AC4"/>
    <w:rsid w:val="00BA2687"/>
    <w:rsid w:val="00BB3C3E"/>
    <w:rsid w:val="00BB6DE2"/>
    <w:rsid w:val="00BB6E61"/>
    <w:rsid w:val="00BD4CCB"/>
    <w:rsid w:val="00BE1147"/>
    <w:rsid w:val="00BE1510"/>
    <w:rsid w:val="00BE403A"/>
    <w:rsid w:val="00C0202C"/>
    <w:rsid w:val="00C225A5"/>
    <w:rsid w:val="00C276B8"/>
    <w:rsid w:val="00C311A6"/>
    <w:rsid w:val="00C45121"/>
    <w:rsid w:val="00C53252"/>
    <w:rsid w:val="00C62517"/>
    <w:rsid w:val="00C67396"/>
    <w:rsid w:val="00C956D3"/>
    <w:rsid w:val="00CD4A4C"/>
    <w:rsid w:val="00CE4E88"/>
    <w:rsid w:val="00CF565B"/>
    <w:rsid w:val="00CF7990"/>
    <w:rsid w:val="00D219F2"/>
    <w:rsid w:val="00D40BB7"/>
    <w:rsid w:val="00D5016B"/>
    <w:rsid w:val="00D601B5"/>
    <w:rsid w:val="00D63AF8"/>
    <w:rsid w:val="00D74975"/>
    <w:rsid w:val="00D768B7"/>
    <w:rsid w:val="00DA1CAD"/>
    <w:rsid w:val="00DB72BB"/>
    <w:rsid w:val="00DD0452"/>
    <w:rsid w:val="00DE0C48"/>
    <w:rsid w:val="00DE5EEA"/>
    <w:rsid w:val="00E041D4"/>
    <w:rsid w:val="00E07C76"/>
    <w:rsid w:val="00E3766B"/>
    <w:rsid w:val="00E5437E"/>
    <w:rsid w:val="00E8339F"/>
    <w:rsid w:val="00EA479B"/>
    <w:rsid w:val="00EB2846"/>
    <w:rsid w:val="00EF2F0E"/>
    <w:rsid w:val="00F05E77"/>
    <w:rsid w:val="00F11A42"/>
    <w:rsid w:val="00F136E3"/>
    <w:rsid w:val="00F36AAD"/>
    <w:rsid w:val="00F5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DFD"/>
  </w:style>
  <w:style w:type="paragraph" w:styleId="2">
    <w:name w:val="heading 2"/>
    <w:basedOn w:val="a0"/>
    <w:next w:val="a0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C225A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aliases w:val="Название таблицы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character" w:styleId="ab">
    <w:name w:val="Hyperlink"/>
    <w:basedOn w:val="a1"/>
    <w:uiPriority w:val="99"/>
    <w:unhideWhenUsed/>
    <w:rsid w:val="00C53252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C225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буллиты"/>
    <w:basedOn w:val="a0"/>
    <w:link w:val="ac"/>
    <w:rsid w:val="00C225A5"/>
    <w:pPr>
      <w:numPr>
        <w:numId w:val="2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c">
    <w:name w:val="буллиты Знак"/>
    <w:link w:val="a"/>
    <w:rsid w:val="00C225A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d">
    <w:name w:val="выступ"/>
    <w:basedOn w:val="a0"/>
    <w:rsid w:val="00C225A5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basedOn w:val="a0"/>
    <w:uiPriority w:val="1"/>
    <w:qFormat/>
    <w:rsid w:val="007D58D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DFD"/>
  </w:style>
  <w:style w:type="paragraph" w:styleId="2">
    <w:name w:val="heading 2"/>
    <w:basedOn w:val="a0"/>
    <w:next w:val="a0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C225A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aliases w:val="Название таблицы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character" w:styleId="ab">
    <w:name w:val="Hyperlink"/>
    <w:basedOn w:val="a1"/>
    <w:uiPriority w:val="99"/>
    <w:unhideWhenUsed/>
    <w:rsid w:val="00C53252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C225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буллиты"/>
    <w:basedOn w:val="a0"/>
    <w:link w:val="ac"/>
    <w:rsid w:val="00C225A5"/>
    <w:pPr>
      <w:numPr>
        <w:numId w:val="2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c">
    <w:name w:val="буллиты Знак"/>
    <w:link w:val="a"/>
    <w:rsid w:val="00C225A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d">
    <w:name w:val="выступ"/>
    <w:basedOn w:val="a0"/>
    <w:rsid w:val="00C225A5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basedOn w:val="a0"/>
    <w:uiPriority w:val="1"/>
    <w:qFormat/>
    <w:rsid w:val="007D58D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4914-EC55-4EE2-9044-0D38CBC5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2017-01-10T06:21:00Z</cp:lastPrinted>
  <dcterms:created xsi:type="dcterms:W3CDTF">2017-01-09T07:09:00Z</dcterms:created>
  <dcterms:modified xsi:type="dcterms:W3CDTF">2017-01-10T06:22:00Z</dcterms:modified>
</cp:coreProperties>
</file>