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4A" w:rsidRPr="00A3434A" w:rsidRDefault="00A3434A" w:rsidP="00A3434A">
      <w:pPr>
        <w:pStyle w:val="af3"/>
        <w:shd w:val="clear" w:color="auto" w:fill="FFFFFF"/>
        <w:spacing w:before="92" w:beforeAutospacing="0" w:after="161" w:afterAutospacing="0"/>
        <w:jc w:val="center"/>
        <w:rPr>
          <w:rFonts w:ascii="Montserrat" w:hAnsi="Montserrat"/>
          <w:bCs/>
          <w:color w:val="273350"/>
          <w:sz w:val="20"/>
          <w:szCs w:val="20"/>
        </w:rPr>
      </w:pPr>
      <w:r w:rsidRPr="00A3434A">
        <w:rPr>
          <w:bCs/>
          <w:color w:val="273350"/>
          <w:sz w:val="20"/>
          <w:szCs w:val="20"/>
        </w:rPr>
        <w:t> </w:t>
      </w:r>
      <w:r w:rsidRPr="00A3434A">
        <w:rPr>
          <w:rStyle w:val="a7"/>
          <w:rFonts w:eastAsiaTheme="majorEastAsia"/>
          <w:color w:val="273350"/>
          <w:sz w:val="20"/>
          <w:szCs w:val="20"/>
        </w:rPr>
        <w:t>Кадастровая оценка в Республике Коми</w:t>
      </w:r>
    </w:p>
    <w:p w:rsidR="00A3434A" w:rsidRPr="00A3434A" w:rsidRDefault="00A3434A" w:rsidP="00A3434A">
      <w:pPr>
        <w:pStyle w:val="af3"/>
        <w:shd w:val="clear" w:color="auto" w:fill="FFFFFF"/>
        <w:spacing w:before="92" w:beforeAutospacing="0" w:after="161" w:afterAutospacing="0"/>
        <w:jc w:val="both"/>
        <w:rPr>
          <w:rFonts w:ascii="Montserrat" w:hAnsi="Montserrat"/>
          <w:bCs/>
          <w:color w:val="273350"/>
          <w:sz w:val="20"/>
          <w:szCs w:val="20"/>
        </w:rPr>
      </w:pPr>
      <w:r w:rsidRPr="00A3434A">
        <w:rPr>
          <w:bCs/>
          <w:color w:val="273350"/>
          <w:sz w:val="20"/>
          <w:szCs w:val="20"/>
        </w:rPr>
        <w:t>В соответствии с Федеральным законом №237-ФЗ от 03.07.2016, государственная кадастровая оценка проводится по решению исполнительного органа государственной власти субъекта Российской Федерации. В Республике Коми, этим уполномоченным органом является Комитет Республики Коми имущественных и земельных отношений (далее - Комитет).</w:t>
      </w:r>
    </w:p>
    <w:p w:rsidR="00A3434A" w:rsidRPr="00A3434A" w:rsidRDefault="00A3434A" w:rsidP="00A3434A">
      <w:pPr>
        <w:pStyle w:val="af3"/>
        <w:shd w:val="clear" w:color="auto" w:fill="FFFFFF"/>
        <w:spacing w:before="92" w:beforeAutospacing="0" w:after="161" w:afterAutospacing="0"/>
        <w:jc w:val="both"/>
        <w:rPr>
          <w:rFonts w:ascii="Montserrat" w:hAnsi="Montserrat"/>
          <w:bCs/>
          <w:color w:val="273350"/>
          <w:sz w:val="20"/>
          <w:szCs w:val="20"/>
        </w:rPr>
      </w:pPr>
      <w:r w:rsidRPr="00A3434A">
        <w:rPr>
          <w:bCs/>
          <w:color w:val="273350"/>
          <w:sz w:val="20"/>
          <w:szCs w:val="20"/>
        </w:rPr>
        <w:t>Полномочия по определению кадастровой стоимости объектов недвижимости в Республике Коми возложены на государственное бюджетное учреждение Республики Коми "Республиканское учреждение технической инвентаризации и кадастровой оценки" (далее - Учреждение).</w:t>
      </w:r>
    </w:p>
    <w:p w:rsidR="00A3434A" w:rsidRPr="00A3434A" w:rsidRDefault="00A3434A" w:rsidP="00A3434A">
      <w:pPr>
        <w:pStyle w:val="af3"/>
        <w:shd w:val="clear" w:color="auto" w:fill="FFFFFF"/>
        <w:spacing w:before="92" w:beforeAutospacing="0" w:after="161" w:afterAutospacing="0"/>
        <w:jc w:val="both"/>
        <w:rPr>
          <w:rFonts w:ascii="Montserrat" w:hAnsi="Montserrat"/>
          <w:bCs/>
          <w:color w:val="273350"/>
          <w:sz w:val="20"/>
          <w:szCs w:val="20"/>
        </w:rPr>
      </w:pPr>
      <w:r w:rsidRPr="00A3434A">
        <w:rPr>
          <w:bCs/>
          <w:color w:val="273350"/>
          <w:sz w:val="20"/>
          <w:szCs w:val="20"/>
        </w:rPr>
        <w:t>В 2022 году Учреждение провело работы по актуализации государственной кадастровой оценки земельных участков всех категорий, учтенных в Едином государственном реестре недвижимости (далее - ЕГРН) по состоянию на 01.01.2022. Результаты государственной кадастровой оценки земельных участков были утверждены приказом Комитета Республики Коми имущественных и земельных отношений от 3 ноября 2022 года №244-од, и вступили в силу с 1 января 2023 года.</w:t>
      </w:r>
    </w:p>
    <w:p w:rsidR="00A3434A" w:rsidRPr="00A3434A" w:rsidRDefault="00A3434A" w:rsidP="00A3434A">
      <w:pPr>
        <w:pStyle w:val="af3"/>
        <w:shd w:val="clear" w:color="auto" w:fill="FFFFFF"/>
        <w:spacing w:before="92" w:beforeAutospacing="0" w:after="161" w:afterAutospacing="0"/>
        <w:jc w:val="both"/>
        <w:rPr>
          <w:rFonts w:ascii="Montserrat" w:hAnsi="Montserrat"/>
          <w:bCs/>
          <w:color w:val="273350"/>
          <w:sz w:val="20"/>
          <w:szCs w:val="20"/>
        </w:rPr>
      </w:pPr>
      <w:r w:rsidRPr="00A3434A">
        <w:rPr>
          <w:bCs/>
          <w:color w:val="273350"/>
          <w:sz w:val="20"/>
          <w:szCs w:val="20"/>
        </w:rPr>
        <w:t xml:space="preserve">В 2023 году на территории Республики Коми была проведена массовая государственная кадастровая оценка всех зданий, помещений, сооружений, объектов незавершенного строительства и </w:t>
      </w:r>
      <w:proofErr w:type="spellStart"/>
      <w:r w:rsidRPr="00A3434A">
        <w:rPr>
          <w:bCs/>
          <w:color w:val="273350"/>
          <w:sz w:val="20"/>
          <w:szCs w:val="20"/>
        </w:rPr>
        <w:t>машино-мест</w:t>
      </w:r>
      <w:proofErr w:type="spellEnd"/>
      <w:r w:rsidRPr="00A3434A">
        <w:rPr>
          <w:bCs/>
          <w:color w:val="273350"/>
          <w:sz w:val="20"/>
          <w:szCs w:val="20"/>
        </w:rPr>
        <w:t xml:space="preserve"> (далее - объекты капитального строительства), учтенных в ЕГРН по состоянию на 1 января 2023 года.</w:t>
      </w:r>
    </w:p>
    <w:p w:rsidR="00A3434A" w:rsidRPr="00A3434A" w:rsidRDefault="00A3434A" w:rsidP="00A3434A">
      <w:pPr>
        <w:pStyle w:val="af3"/>
        <w:shd w:val="clear" w:color="auto" w:fill="FFFFFF"/>
        <w:spacing w:before="92" w:beforeAutospacing="0" w:after="161" w:afterAutospacing="0"/>
        <w:jc w:val="both"/>
        <w:rPr>
          <w:rFonts w:ascii="Montserrat" w:hAnsi="Montserrat"/>
          <w:bCs/>
          <w:color w:val="273350"/>
          <w:sz w:val="20"/>
          <w:szCs w:val="20"/>
        </w:rPr>
      </w:pPr>
      <w:r w:rsidRPr="00A3434A">
        <w:rPr>
          <w:bCs/>
          <w:color w:val="273350"/>
          <w:sz w:val="20"/>
          <w:szCs w:val="20"/>
        </w:rPr>
        <w:t>Всего в ЕГРН было учтено 621 116 объектов капитального строительства.</w:t>
      </w:r>
    </w:p>
    <w:p w:rsidR="00A3434A" w:rsidRPr="00A3434A" w:rsidRDefault="00A3434A" w:rsidP="00A3434A">
      <w:pPr>
        <w:pStyle w:val="af3"/>
        <w:shd w:val="clear" w:color="auto" w:fill="FFFFFF"/>
        <w:spacing w:before="92" w:beforeAutospacing="0" w:after="161" w:afterAutospacing="0"/>
        <w:jc w:val="both"/>
        <w:rPr>
          <w:rFonts w:ascii="Montserrat" w:hAnsi="Montserrat"/>
          <w:bCs/>
          <w:color w:val="273350"/>
          <w:sz w:val="20"/>
          <w:szCs w:val="20"/>
        </w:rPr>
      </w:pPr>
      <w:r w:rsidRPr="00A3434A">
        <w:rPr>
          <w:bCs/>
          <w:color w:val="273350"/>
          <w:sz w:val="20"/>
          <w:szCs w:val="20"/>
        </w:rPr>
        <w:t>Результаты государственной кадастровой оценки объектов капитального строительства были утверждены приказом Комитета от 31 октября 2023 года №298-од и вступают в силу с 1 января 2024 года.</w:t>
      </w:r>
    </w:p>
    <w:p w:rsidR="00A3434A" w:rsidRPr="00A3434A" w:rsidRDefault="00A3434A" w:rsidP="00A3434A">
      <w:pPr>
        <w:pStyle w:val="af3"/>
        <w:shd w:val="clear" w:color="auto" w:fill="FFFFFF"/>
        <w:spacing w:before="69" w:beforeAutospacing="0" w:after="161" w:afterAutospacing="0" w:line="253" w:lineRule="atLeast"/>
        <w:jc w:val="both"/>
        <w:rPr>
          <w:rFonts w:ascii="Montserrat" w:hAnsi="Montserrat"/>
          <w:color w:val="273350"/>
          <w:sz w:val="20"/>
          <w:szCs w:val="20"/>
        </w:rPr>
      </w:pPr>
      <w:r w:rsidRPr="00A3434A">
        <w:rPr>
          <w:color w:val="273350"/>
          <w:sz w:val="20"/>
          <w:szCs w:val="20"/>
        </w:rPr>
        <w:t xml:space="preserve"> </w:t>
      </w:r>
    </w:p>
    <w:p w:rsidR="00BB51C7" w:rsidRPr="00A3434A" w:rsidRDefault="00BB51C7"/>
    <w:sectPr w:rsidR="00BB51C7" w:rsidRPr="00A3434A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3434A"/>
    <w:rsid w:val="000A0F99"/>
    <w:rsid w:val="001F185F"/>
    <w:rsid w:val="00217A2D"/>
    <w:rsid w:val="0037624A"/>
    <w:rsid w:val="005945D8"/>
    <w:rsid w:val="006118E1"/>
    <w:rsid w:val="009049C2"/>
    <w:rsid w:val="00957B5A"/>
    <w:rsid w:val="00995C6C"/>
    <w:rsid w:val="009E7541"/>
    <w:rsid w:val="00A3434A"/>
    <w:rsid w:val="00BB51C7"/>
    <w:rsid w:val="00D96BA8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C8"/>
  </w:style>
  <w:style w:type="paragraph" w:styleId="1">
    <w:name w:val="heading 1"/>
    <w:basedOn w:val="a"/>
    <w:next w:val="a"/>
    <w:link w:val="10"/>
    <w:qFormat/>
    <w:rsid w:val="00FC10C8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</w:style>
  <w:style w:type="paragraph" w:styleId="aa">
    <w:name w:val="List Paragraph"/>
    <w:basedOn w:val="a"/>
    <w:uiPriority w:val="34"/>
    <w:qFormat/>
    <w:rsid w:val="00FC10C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C10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A3434A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2024-04-10T05:19:00Z</dcterms:created>
  <dcterms:modified xsi:type="dcterms:W3CDTF">2024-04-10T05:19:00Z</dcterms:modified>
</cp:coreProperties>
</file>