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3A" w:rsidRDefault="00C3693F" w:rsidP="00C3693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0495" cy="714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45" cy="7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3F" w:rsidRDefault="0026063F" w:rsidP="0026063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60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Государственная регистрация </w:t>
      </w:r>
      <w:r w:rsidR="007B2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60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гарант защиты законных прав и интересов собственников недвижимости</w:t>
      </w:r>
    </w:p>
    <w:p w:rsidR="00E453C5" w:rsidRDefault="00024708" w:rsidP="00B73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Права на объекты недвижимости, возникшие до дня вступления в силу Закона о регистрации, признаются юридически действительными при отсутствии их государственной регистрации в Едином государственном реестре недвижимости (далее - ЕГРН). Запись о праве, зарегистрированная до 31 января 1998 года, признается ранее возникшей и не является записью Единого государственного реестра недвижимости. Регистрация прав на такие объекты носит заявительный характер и проводится </w:t>
      </w:r>
      <w:r w:rsidR="009A7F27" w:rsidRPr="00B73B8F">
        <w:rPr>
          <w:rFonts w:ascii="Times New Roman" w:hAnsi="Times New Roman" w:cs="Times New Roman"/>
          <w:sz w:val="28"/>
          <w:szCs w:val="28"/>
        </w:rPr>
        <w:t xml:space="preserve">по желанию их правообладателей, </w:t>
      </w:r>
      <w:r w:rsidR="00394AE1">
        <w:rPr>
          <w:rFonts w:ascii="Times New Roman" w:hAnsi="Times New Roman" w:cs="Times New Roman"/>
          <w:sz w:val="28"/>
          <w:szCs w:val="28"/>
        </w:rPr>
        <w:t xml:space="preserve">но </w:t>
      </w:r>
      <w:r w:rsidRPr="00B73B8F">
        <w:rPr>
          <w:rFonts w:ascii="Times New Roman" w:hAnsi="Times New Roman" w:cs="Times New Roman"/>
          <w:sz w:val="28"/>
          <w:szCs w:val="28"/>
        </w:rPr>
        <w:t>становится обязательной в случае совершения сделки с объектом недвижимости.</w:t>
      </w:r>
    </w:p>
    <w:p w:rsidR="00E377D1" w:rsidRPr="00D370C5" w:rsidRDefault="00B73B8F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 «Национальная система пространственных данных» и поручениями Правительства Российской Федерации, Управление Росреестра по Республике Коми совместно с органами государственной власти субъекта проводит работы по выявлению правообладателей ранее учтенных объектов недвижимости. На начало проведения работ (01.01.2023) на территории республики </w:t>
      </w:r>
      <w:r w:rsidR="00E14E10" w:rsidRPr="00B73B8F">
        <w:rPr>
          <w:rFonts w:ascii="Times New Roman" w:hAnsi="Times New Roman" w:cs="Times New Roman"/>
          <w:sz w:val="28"/>
          <w:szCs w:val="28"/>
        </w:rPr>
        <w:t>было расположено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около 146 тысяч ранее учтенных объектов недвижимости без зарегистрированных прав.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E377D1" w:rsidRPr="00B73B8F">
        <w:rPr>
          <w:rFonts w:ascii="Times New Roman" w:hAnsi="Times New Roman" w:cs="Times New Roman"/>
          <w:sz w:val="28"/>
          <w:szCs w:val="28"/>
        </w:rPr>
        <w:t>По состоянию на 01.07.2024 обработано более 51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тысячи объектов, в отношении 14 тысяч 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осуществлена государственная регистрация права. В </w:t>
      </w:r>
      <w:r w:rsidR="00F27BE1" w:rsidRPr="00B73B8F">
        <w:rPr>
          <w:rFonts w:ascii="Times New Roman" w:hAnsi="Times New Roman" w:cs="Times New Roman"/>
          <w:sz w:val="28"/>
          <w:szCs w:val="28"/>
        </w:rPr>
        <w:t>700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F27BE1" w:rsidRPr="00B73B8F">
        <w:rPr>
          <w:rFonts w:ascii="Times New Roman" w:hAnsi="Times New Roman" w:cs="Times New Roman"/>
          <w:sz w:val="28"/>
          <w:szCs w:val="28"/>
        </w:rPr>
        <w:t>объектах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внесена информаци</w:t>
      </w:r>
      <w:r w:rsidR="00A878C2" w:rsidRPr="00B73B8F">
        <w:rPr>
          <w:rFonts w:ascii="Times New Roman" w:hAnsi="Times New Roman" w:cs="Times New Roman"/>
          <w:sz w:val="28"/>
          <w:szCs w:val="28"/>
        </w:rPr>
        <w:t>я о выявленных правообладателях</w:t>
      </w:r>
      <w:r w:rsidR="0024278E">
        <w:rPr>
          <w:rFonts w:ascii="Times New Roman" w:hAnsi="Times New Roman" w:cs="Times New Roman"/>
          <w:sz w:val="28"/>
          <w:szCs w:val="28"/>
        </w:rPr>
        <w:t>,</w:t>
      </w:r>
      <w:r w:rsidR="00A878C2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F27BE1" w:rsidRPr="00B73B8F">
        <w:rPr>
          <w:rFonts w:ascii="Times New Roman" w:hAnsi="Times New Roman" w:cs="Times New Roman"/>
          <w:sz w:val="28"/>
          <w:szCs w:val="28"/>
        </w:rPr>
        <w:t xml:space="preserve">и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почти 10 тысяч </w:t>
      </w:r>
      <w:r w:rsidR="00A878C2" w:rsidRPr="00B73B8F">
        <w:rPr>
          <w:rFonts w:ascii="Times New Roman" w:hAnsi="Times New Roman" w:cs="Times New Roman"/>
          <w:sz w:val="28"/>
          <w:szCs w:val="28"/>
        </w:rPr>
        <w:t>объектов недвижимости сняты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</w:t>
      </w:r>
      <w:r w:rsidR="00E377D1" w:rsidRPr="00D370C5">
        <w:rPr>
          <w:rFonts w:ascii="Times New Roman" w:hAnsi="Times New Roman" w:cs="Times New Roman"/>
          <w:sz w:val="28"/>
          <w:szCs w:val="28"/>
        </w:rPr>
        <w:t>учета</w:t>
      </w:r>
      <w:r w:rsidR="00C41471">
        <w:rPr>
          <w:rFonts w:ascii="Times New Roman" w:hAnsi="Times New Roman" w:cs="Times New Roman"/>
          <w:sz w:val="28"/>
          <w:szCs w:val="28"/>
        </w:rPr>
        <w:t>.</w:t>
      </w:r>
    </w:p>
    <w:p w:rsidR="003907EF" w:rsidRPr="00B73B8F" w:rsidRDefault="008B04C9" w:rsidP="00B73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Почему важно зарегистрировать ранее возникшее право в ЕГРН? При наличии </w:t>
      </w:r>
      <w:r w:rsidR="00180238" w:rsidRPr="00B73B8F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B73B8F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180238" w:rsidRPr="00B73B8F">
        <w:rPr>
          <w:rFonts w:ascii="Times New Roman" w:hAnsi="Times New Roman" w:cs="Times New Roman"/>
          <w:sz w:val="28"/>
          <w:szCs w:val="28"/>
        </w:rPr>
        <w:t>о</w:t>
      </w:r>
      <w:r w:rsidRPr="00B73B8F">
        <w:rPr>
          <w:rFonts w:ascii="Times New Roman" w:hAnsi="Times New Roman" w:cs="Times New Roman"/>
          <w:sz w:val="28"/>
          <w:szCs w:val="28"/>
        </w:rPr>
        <w:t xml:space="preserve"> праве собственности владелец получает ряд возможностей: </w:t>
      </w:r>
    </w:p>
    <w:p w:rsidR="00502672" w:rsidRPr="00B73B8F" w:rsidRDefault="003907EF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беспрепятственно распорядиться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Pr="00B73B8F">
        <w:rPr>
          <w:rFonts w:ascii="Times New Roman" w:hAnsi="Times New Roman" w:cs="Times New Roman"/>
          <w:sz w:val="28"/>
          <w:szCs w:val="28"/>
        </w:rPr>
        <w:t xml:space="preserve"> (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продать, подарить, </w:t>
      </w:r>
      <w:r w:rsidR="00502672" w:rsidRPr="00B73B8F">
        <w:rPr>
          <w:rFonts w:ascii="Times New Roman" w:hAnsi="Times New Roman" w:cs="Times New Roman"/>
          <w:sz w:val="28"/>
          <w:szCs w:val="28"/>
        </w:rPr>
        <w:t>предоставить в залог</w:t>
      </w:r>
      <w:r w:rsidR="008B04C9" w:rsidRPr="00B73B8F">
        <w:rPr>
          <w:rFonts w:ascii="Times New Roman" w:hAnsi="Times New Roman" w:cs="Times New Roman"/>
          <w:sz w:val="28"/>
          <w:szCs w:val="28"/>
        </w:rPr>
        <w:t>, завещать</w:t>
      </w:r>
      <w:r w:rsidR="00502672" w:rsidRPr="00B73B8F">
        <w:rPr>
          <w:rFonts w:ascii="Times New Roman" w:hAnsi="Times New Roman" w:cs="Times New Roman"/>
          <w:sz w:val="28"/>
          <w:szCs w:val="28"/>
        </w:rPr>
        <w:t>)</w:t>
      </w:r>
      <w:r w:rsidR="008B04C9" w:rsidRPr="00B73B8F">
        <w:rPr>
          <w:rFonts w:ascii="Times New Roman" w:hAnsi="Times New Roman" w:cs="Times New Roman"/>
          <w:sz w:val="28"/>
          <w:szCs w:val="28"/>
        </w:rPr>
        <w:t>;</w:t>
      </w:r>
    </w:p>
    <w:p w:rsidR="003D6888" w:rsidRPr="00B73B8F" w:rsidRDefault="008B04C9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защитить имущество от мошеннических действий;</w:t>
      </w:r>
    </w:p>
    <w:p w:rsidR="00540FC8" w:rsidRPr="00B73B8F" w:rsidRDefault="008B04C9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компенсировать стоимость имущества в случае стихийных бедствий</w:t>
      </w:r>
      <w:r w:rsidR="003D6888" w:rsidRPr="00B73B8F">
        <w:rPr>
          <w:rFonts w:ascii="Times New Roman" w:hAnsi="Times New Roman" w:cs="Times New Roman"/>
          <w:sz w:val="28"/>
          <w:szCs w:val="28"/>
        </w:rPr>
        <w:t xml:space="preserve"> (</w:t>
      </w:r>
      <w:r w:rsidRPr="00B73B8F">
        <w:rPr>
          <w:rFonts w:ascii="Times New Roman" w:hAnsi="Times New Roman" w:cs="Times New Roman"/>
          <w:sz w:val="28"/>
          <w:szCs w:val="28"/>
        </w:rPr>
        <w:t>при пожаре или затоплении, в случае изъятия объекта для государственных или муниципальных нужд со стороны государства</w:t>
      </w:r>
      <w:r w:rsidR="00070B23" w:rsidRPr="00B73B8F">
        <w:rPr>
          <w:rFonts w:ascii="Times New Roman" w:hAnsi="Times New Roman" w:cs="Times New Roman"/>
          <w:sz w:val="28"/>
          <w:szCs w:val="28"/>
        </w:rPr>
        <w:t>);</w:t>
      </w:r>
    </w:p>
    <w:p w:rsidR="003D6888" w:rsidRDefault="00540FC8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полные и достоверные сведения, внесенные в ЕГРН освобождают собственников от необходимости подготовки дополнительных документов при обращении в иные органы власти, так как вся необходимая информация может быть получена из ЕГРН в порядке межведомственного взаимодействия.</w:t>
      </w:r>
    </w:p>
    <w:p w:rsidR="00B6109E" w:rsidRDefault="004958EF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09E" w:rsidRPr="00B73B8F">
        <w:rPr>
          <w:rFonts w:ascii="Times New Roman" w:hAnsi="Times New Roman" w:cs="Times New Roman"/>
          <w:sz w:val="28"/>
          <w:szCs w:val="28"/>
        </w:rPr>
        <w:t>Также пред</w:t>
      </w:r>
      <w:r w:rsidR="00380D0E">
        <w:rPr>
          <w:rFonts w:ascii="Times New Roman" w:hAnsi="Times New Roman" w:cs="Times New Roman"/>
          <w:sz w:val="28"/>
          <w:szCs w:val="28"/>
        </w:rPr>
        <w:t>о</w:t>
      </w:r>
      <w:r w:rsidR="00B6109E" w:rsidRPr="00B73B8F">
        <w:rPr>
          <w:rFonts w:ascii="Times New Roman" w:hAnsi="Times New Roman" w:cs="Times New Roman"/>
          <w:sz w:val="28"/>
          <w:szCs w:val="28"/>
        </w:rPr>
        <w:t>ставляется возможным отметить, что в «Личном кабинете правообладателя» на сайте Росреестра и на ЕПГУ отражаются сведения только о тех объектах недвижимости, права на которые зарегистрированы в ЕГРН.</w:t>
      </w:r>
    </w:p>
    <w:p w:rsidR="003D6888" w:rsidRPr="00B73B8F" w:rsidRDefault="004958EF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25E5" w:rsidRPr="00B73B8F">
        <w:rPr>
          <w:rFonts w:ascii="Times New Roman" w:hAnsi="Times New Roman" w:cs="Times New Roman"/>
          <w:sz w:val="28"/>
          <w:szCs w:val="28"/>
        </w:rPr>
        <w:t>«</w:t>
      </w:r>
      <w:r w:rsidR="00B6109E" w:rsidRPr="00B73B8F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в настоящее время осуществляется без взимания государственной пошлины</w:t>
      </w:r>
      <w:r w:rsidR="00A625E5" w:rsidRPr="00B73B8F">
        <w:rPr>
          <w:rFonts w:ascii="Times New Roman" w:hAnsi="Times New Roman" w:cs="Times New Roman"/>
          <w:sz w:val="28"/>
          <w:szCs w:val="28"/>
        </w:rPr>
        <w:t xml:space="preserve">, - </w:t>
      </w:r>
      <w:r w:rsidR="008B04C9" w:rsidRPr="00B73B8F">
        <w:rPr>
          <w:rFonts w:ascii="Times New Roman" w:hAnsi="Times New Roman" w:cs="Times New Roman"/>
          <w:sz w:val="28"/>
          <w:szCs w:val="28"/>
        </w:rPr>
        <w:t>отмечает</w:t>
      </w:r>
      <w:r w:rsidR="00A625E5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A625E5" w:rsidRPr="00B73B8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руководителя Управления Росреестра по Республике Коми Наталья Мирон. - </w:t>
      </w:r>
      <w:r w:rsidR="008B04C9" w:rsidRPr="00B73B8F">
        <w:rPr>
          <w:rFonts w:ascii="Times New Roman" w:hAnsi="Times New Roman" w:cs="Times New Roman"/>
          <w:sz w:val="28"/>
          <w:szCs w:val="28"/>
        </w:rPr>
        <w:t>Правообладателям следует не забывать о необходимости подтверждения своих прав в соответствии с действующим законодательством. Государственная регистрация является гарантом защиты законных прав и интересов собственников недвижимости и во многом облегчает дальнейшее владе</w:t>
      </w:r>
      <w:r w:rsidR="00A625E5" w:rsidRPr="00B73B8F">
        <w:rPr>
          <w:rFonts w:ascii="Times New Roman" w:hAnsi="Times New Roman" w:cs="Times New Roman"/>
          <w:sz w:val="28"/>
          <w:szCs w:val="28"/>
        </w:rPr>
        <w:t>ние и пользование недвижимостью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551E" w:rsidRPr="00B73B8F" w:rsidRDefault="009F01E9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E10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Pr="009F01E9">
        <w:rPr>
          <w:rFonts w:ascii="Times New Roman" w:hAnsi="Times New Roman" w:cs="Times New Roman"/>
          <w:sz w:val="28"/>
          <w:szCs w:val="28"/>
        </w:rPr>
        <w:t>Для осуществления государственной регистрации ранее возникших прав достаточно обратиться в Многофункциональные центры предоставления государственных и муниципальных услуг, филиал ППК «Роскадастр» (услуга выездного приема документов) или воспользоваться электронным сервисом на сайте Росреестра.</w:t>
      </w:r>
    </w:p>
    <w:p w:rsidR="0090167C" w:rsidRPr="00B73B8F" w:rsidRDefault="0090167C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67C" w:rsidRPr="00B73B8F" w:rsidRDefault="005F6CE0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E0" w:rsidRPr="00B73B8F" w:rsidRDefault="005F6CE0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6CE0" w:rsidRPr="00B73B8F" w:rsidSect="00C3693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ED3"/>
    <w:rsid w:val="00024708"/>
    <w:rsid w:val="00061245"/>
    <w:rsid w:val="0006146A"/>
    <w:rsid w:val="00070B23"/>
    <w:rsid w:val="00151905"/>
    <w:rsid w:val="00180238"/>
    <w:rsid w:val="001A241B"/>
    <w:rsid w:val="00200ABD"/>
    <w:rsid w:val="0024278E"/>
    <w:rsid w:val="0026063F"/>
    <w:rsid w:val="002C737A"/>
    <w:rsid w:val="00380D0E"/>
    <w:rsid w:val="003907EF"/>
    <w:rsid w:val="00394AE1"/>
    <w:rsid w:val="003D6888"/>
    <w:rsid w:val="00425FFE"/>
    <w:rsid w:val="00490A0A"/>
    <w:rsid w:val="004958EF"/>
    <w:rsid w:val="004C49CD"/>
    <w:rsid w:val="00502672"/>
    <w:rsid w:val="00525ED3"/>
    <w:rsid w:val="00540FC8"/>
    <w:rsid w:val="00565835"/>
    <w:rsid w:val="00583A83"/>
    <w:rsid w:val="00590D6A"/>
    <w:rsid w:val="005A4DEB"/>
    <w:rsid w:val="005D0DDD"/>
    <w:rsid w:val="005F6CE0"/>
    <w:rsid w:val="00604F52"/>
    <w:rsid w:val="00632F2E"/>
    <w:rsid w:val="006873B4"/>
    <w:rsid w:val="006A352C"/>
    <w:rsid w:val="006C2CEB"/>
    <w:rsid w:val="006C73D7"/>
    <w:rsid w:val="006E65F6"/>
    <w:rsid w:val="007B1113"/>
    <w:rsid w:val="007B26E6"/>
    <w:rsid w:val="007C3AED"/>
    <w:rsid w:val="0081551E"/>
    <w:rsid w:val="008B04C9"/>
    <w:rsid w:val="0090167C"/>
    <w:rsid w:val="009A1AC7"/>
    <w:rsid w:val="009A7F27"/>
    <w:rsid w:val="009F01E9"/>
    <w:rsid w:val="00A33CF4"/>
    <w:rsid w:val="00A625E5"/>
    <w:rsid w:val="00A878C2"/>
    <w:rsid w:val="00AC19B6"/>
    <w:rsid w:val="00B1023A"/>
    <w:rsid w:val="00B6109E"/>
    <w:rsid w:val="00B73B8F"/>
    <w:rsid w:val="00C361BC"/>
    <w:rsid w:val="00C3693F"/>
    <w:rsid w:val="00C41471"/>
    <w:rsid w:val="00D31AC6"/>
    <w:rsid w:val="00D370C5"/>
    <w:rsid w:val="00E14E10"/>
    <w:rsid w:val="00E15F30"/>
    <w:rsid w:val="00E377D1"/>
    <w:rsid w:val="00E453C5"/>
    <w:rsid w:val="00E7033B"/>
    <w:rsid w:val="00E94427"/>
    <w:rsid w:val="00EC28FD"/>
    <w:rsid w:val="00F2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1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90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2024-08-01T12:59:00Z</cp:lastPrinted>
  <dcterms:created xsi:type="dcterms:W3CDTF">2024-08-02T05:06:00Z</dcterms:created>
  <dcterms:modified xsi:type="dcterms:W3CDTF">2024-08-02T05:06:00Z</dcterms:modified>
</cp:coreProperties>
</file>