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6CE" w:rsidRDefault="0036671E">
      <w:pPr>
        <w:tabs>
          <w:tab w:val="left" w:pos="567"/>
        </w:tabs>
        <w:spacing w:after="0" w:line="240" w:lineRule="auto"/>
        <w:jc w:val="both"/>
        <w:rPr>
          <w:rFonts w:ascii="Times New Roman" w:hAnsi="Times New Roman" w:cs="Times New Roman"/>
          <w:sz w:val="28"/>
          <w:szCs w:val="28"/>
        </w:rPr>
      </w:pPr>
      <w:r>
        <w:rPr>
          <w:noProof/>
          <w:lang w:eastAsia="ru-RU"/>
        </w:rPr>
        <w:drawing>
          <wp:inline distT="0" distB="0" distL="0" distR="0">
            <wp:extent cx="226695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66950" cy="838200"/>
                    </a:xfrm>
                    <a:prstGeom prst="rect">
                      <a:avLst/>
                    </a:prstGeom>
                    <a:noFill/>
                    <a:ln>
                      <a:noFill/>
                    </a:ln>
                  </pic:spPr>
                </pic:pic>
              </a:graphicData>
            </a:graphic>
          </wp:inline>
        </w:drawing>
      </w:r>
    </w:p>
    <w:p w:rsidR="0036671E" w:rsidRDefault="0036671E">
      <w:pPr>
        <w:tabs>
          <w:tab w:val="left" w:pos="567"/>
        </w:tabs>
        <w:spacing w:after="0" w:line="240" w:lineRule="auto"/>
        <w:jc w:val="both"/>
        <w:rPr>
          <w:rFonts w:ascii="Times New Roman" w:hAnsi="Times New Roman" w:cs="Times New Roman"/>
          <w:sz w:val="28"/>
          <w:szCs w:val="28"/>
        </w:rPr>
      </w:pPr>
      <w:bookmarkStart w:id="0" w:name="_GoBack"/>
      <w:bookmarkEnd w:id="0"/>
    </w:p>
    <w:p w:rsidR="001726CE" w:rsidRDefault="00663134">
      <w:pPr>
        <w:jc w:val="center"/>
        <w:rPr>
          <w:rFonts w:ascii="Times New Roman" w:hAnsi="Times New Roman" w:cs="Times New Roman"/>
          <w:sz w:val="28"/>
          <w:szCs w:val="28"/>
        </w:rPr>
      </w:pPr>
      <w:r>
        <w:rPr>
          <w:rFonts w:ascii="Times New Roman" w:hAnsi="Times New Roman" w:cs="Times New Roman"/>
          <w:sz w:val="28"/>
          <w:szCs w:val="28"/>
        </w:rPr>
        <w:t>«Дачная амнистия. Как оформить недвижимость?»</w:t>
      </w:r>
    </w:p>
    <w:p w:rsidR="00FD7522" w:rsidRPr="00B927B2" w:rsidRDefault="00663134" w:rsidP="00FD7522">
      <w:pPr>
        <w:tabs>
          <w:tab w:val="left" w:pos="567"/>
        </w:tabs>
        <w:spacing w:after="0" w:line="240" w:lineRule="auto"/>
        <w:ind w:firstLine="851"/>
        <w:jc w:val="both"/>
        <w:rPr>
          <w:sz w:val="28"/>
          <w:szCs w:val="28"/>
        </w:rPr>
      </w:pPr>
      <w:r w:rsidRPr="00B927B2">
        <w:rPr>
          <w:rFonts w:ascii="Times New Roman" w:hAnsi="Times New Roman" w:cs="Times New Roman"/>
          <w:sz w:val="28"/>
          <w:szCs w:val="28"/>
        </w:rPr>
        <w:t>Если Ваш земельный участок, на котором планируется строительство дома, расположен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Вы вправе в рамках «дачной амнистии» обратиться к кадастровому инженеру в целях подготовки технического плана и в дальнейшем представить в орган регистрации прав путем представления в форме документов на бумажном носителе посредством личного обращения в многофункциональный центр (Мои документы)</w:t>
      </w:r>
      <w:r w:rsidRPr="00B927B2">
        <w:rPr>
          <w:sz w:val="28"/>
          <w:szCs w:val="28"/>
        </w:rPr>
        <w:t xml:space="preserve"> </w:t>
      </w:r>
      <w:r w:rsidRPr="00B927B2">
        <w:rPr>
          <w:rFonts w:ascii="Tinos" w:eastAsia="Tinos" w:hAnsi="Tinos" w:cs="Tinos"/>
          <w:sz w:val="28"/>
          <w:szCs w:val="28"/>
        </w:rPr>
        <w:t>или</w:t>
      </w:r>
      <w:r w:rsidRPr="00B927B2">
        <w:rPr>
          <w:sz w:val="28"/>
          <w:szCs w:val="28"/>
        </w:rPr>
        <w:t xml:space="preserve"> </w:t>
      </w:r>
      <w:r w:rsidRPr="00B927B2">
        <w:rPr>
          <w:rFonts w:ascii="Times New Roman" w:hAnsi="Times New Roman" w:cs="Times New Roman"/>
          <w:sz w:val="28"/>
          <w:szCs w:val="28"/>
        </w:rPr>
        <w:t>в форме электронных документов с использованием информационно-телекоммуникационных сетей общего пользования заявление с приложением следующих документов: технический план, правоустанавливающий документ на земельный участок, если в Едином государственном реестре недвижимости не зарегистрировано право заявителя на земельный участок, на котором расположен дом, а также документ, подтверждающий оплату государственной пошлины в размере 350 рублей.</w:t>
      </w:r>
    </w:p>
    <w:p w:rsidR="001726CE" w:rsidRPr="00B927B2" w:rsidRDefault="00663134" w:rsidP="00FD7522">
      <w:pPr>
        <w:tabs>
          <w:tab w:val="left" w:pos="567"/>
        </w:tabs>
        <w:spacing w:after="0" w:line="240" w:lineRule="auto"/>
        <w:ind w:firstLine="851"/>
        <w:jc w:val="both"/>
        <w:rPr>
          <w:sz w:val="28"/>
          <w:szCs w:val="28"/>
        </w:rPr>
      </w:pPr>
      <w:r w:rsidRPr="00B927B2">
        <w:rPr>
          <w:rFonts w:ascii="Times New Roman" w:hAnsi="Times New Roman" w:cs="Times New Roman"/>
          <w:sz w:val="28"/>
          <w:szCs w:val="28"/>
        </w:rPr>
        <w:t xml:space="preserve">При этом, как отметила заместитель руководителя Управления Росреестра по Республике Коми Наталья Мирон не следует забывать о том, что жилой дом или садовый дом, построенный на земельном участке, предназначенном для ведения гражданами садоводства, для индивидуального жилищного строительства или для ведения личного подсобного хозяйства в границах населенного пункта должен соответствовать требованиям, указанным в </w:t>
      </w:r>
      <w:hyperlink r:id="rId7" w:tooltip="consultantplus://offline/ref=ED236F1B2F0D85EA18407EDCF82FCAC1845EC861DCB258226C4B3CF3D813A4243B938884C7EA8B021E8232CA1C9569E37FD4FB0DD1F34Dj2L" w:history="1">
        <w:r w:rsidRPr="00B927B2">
          <w:rPr>
            <w:rStyle w:val="afc"/>
            <w:rFonts w:ascii="Times New Roman" w:hAnsi="Times New Roman" w:cs="Times New Roman"/>
            <w:color w:val="000000" w:themeColor="text1"/>
            <w:sz w:val="28"/>
            <w:szCs w:val="28"/>
            <w:u w:val="none"/>
          </w:rPr>
          <w:t>п.39 ст.1</w:t>
        </w:r>
      </w:hyperlink>
      <w:r w:rsidRPr="00B927B2">
        <w:rPr>
          <w:rFonts w:ascii="Times New Roman" w:hAnsi="Times New Roman" w:cs="Times New Roman"/>
          <w:sz w:val="28"/>
          <w:szCs w:val="28"/>
        </w:rPr>
        <w:t xml:space="preserve"> Градостроительного кодекса Российской Федерации, а именно объект индивидуального</w:t>
      </w:r>
      <w:r w:rsidR="0036671E">
        <w:rPr>
          <w:rFonts w:ascii="Times New Roman" w:hAnsi="Times New Roman" w:cs="Times New Roman"/>
          <w:sz w:val="28"/>
          <w:szCs w:val="28"/>
        </w:rPr>
        <w:t xml:space="preserve"> жилищного строительства – это </w:t>
      </w:r>
      <w:r w:rsidRPr="00B927B2">
        <w:rPr>
          <w:rFonts w:ascii="Times New Roman" w:hAnsi="Times New Roman" w:cs="Times New Roman"/>
          <w:sz w:val="28"/>
          <w:szCs w:val="28"/>
        </w:rPr>
        <w:t>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
    <w:sectPr w:rsidR="001726CE" w:rsidRPr="00B927B2" w:rsidSect="00D0556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21B3" w:rsidRDefault="000121B3">
      <w:pPr>
        <w:spacing w:after="0" w:line="240" w:lineRule="auto"/>
      </w:pPr>
      <w:r>
        <w:separator/>
      </w:r>
    </w:p>
  </w:endnote>
  <w:endnote w:type="continuationSeparator" w:id="0">
    <w:p w:rsidR="000121B3" w:rsidRDefault="000121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Tinos">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21B3" w:rsidRDefault="000121B3">
      <w:pPr>
        <w:spacing w:after="0" w:line="240" w:lineRule="auto"/>
      </w:pPr>
      <w:r>
        <w:separator/>
      </w:r>
    </w:p>
  </w:footnote>
  <w:footnote w:type="continuationSeparator" w:id="0">
    <w:p w:rsidR="000121B3" w:rsidRDefault="000121B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1726CE"/>
    <w:rsid w:val="000121B3"/>
    <w:rsid w:val="000F4C97"/>
    <w:rsid w:val="001726CE"/>
    <w:rsid w:val="0033487B"/>
    <w:rsid w:val="0036671E"/>
    <w:rsid w:val="00663134"/>
    <w:rsid w:val="00B927B2"/>
    <w:rsid w:val="00D0556B"/>
    <w:rsid w:val="00FD75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556B"/>
    <w:pPr>
      <w:spacing w:after="200" w:line="276" w:lineRule="auto"/>
    </w:pPr>
    <w:rPr>
      <w:rFonts w:cs="Calibri"/>
      <w:lang w:eastAsia="en-US"/>
    </w:rPr>
  </w:style>
  <w:style w:type="paragraph" w:styleId="1">
    <w:name w:val="heading 1"/>
    <w:basedOn w:val="a"/>
    <w:next w:val="a"/>
    <w:link w:val="10"/>
    <w:uiPriority w:val="9"/>
    <w:qFormat/>
    <w:rsid w:val="00D0556B"/>
    <w:pPr>
      <w:keepNext/>
      <w:keepLines/>
      <w:spacing w:before="480"/>
      <w:outlineLvl w:val="0"/>
    </w:pPr>
    <w:rPr>
      <w:rFonts w:ascii="Arial" w:eastAsia="Arial" w:hAnsi="Arial" w:cs="Arial"/>
      <w:sz w:val="40"/>
      <w:szCs w:val="40"/>
    </w:rPr>
  </w:style>
  <w:style w:type="paragraph" w:styleId="2">
    <w:name w:val="heading 2"/>
    <w:basedOn w:val="a"/>
    <w:next w:val="a"/>
    <w:link w:val="20"/>
    <w:uiPriority w:val="9"/>
    <w:unhideWhenUsed/>
    <w:qFormat/>
    <w:rsid w:val="00D0556B"/>
    <w:pPr>
      <w:keepNext/>
      <w:keepLines/>
      <w:spacing w:before="360"/>
      <w:outlineLvl w:val="1"/>
    </w:pPr>
    <w:rPr>
      <w:rFonts w:ascii="Arial" w:eastAsia="Arial" w:hAnsi="Arial" w:cs="Arial"/>
      <w:sz w:val="34"/>
    </w:rPr>
  </w:style>
  <w:style w:type="paragraph" w:styleId="3">
    <w:name w:val="heading 3"/>
    <w:basedOn w:val="a"/>
    <w:next w:val="a"/>
    <w:link w:val="30"/>
    <w:uiPriority w:val="9"/>
    <w:unhideWhenUsed/>
    <w:qFormat/>
    <w:rsid w:val="00D0556B"/>
    <w:pPr>
      <w:keepNext/>
      <w:keepLines/>
      <w:spacing w:before="320"/>
      <w:outlineLvl w:val="2"/>
    </w:pPr>
    <w:rPr>
      <w:rFonts w:ascii="Arial" w:eastAsia="Arial" w:hAnsi="Arial" w:cs="Arial"/>
      <w:sz w:val="30"/>
      <w:szCs w:val="30"/>
    </w:rPr>
  </w:style>
  <w:style w:type="paragraph" w:styleId="4">
    <w:name w:val="heading 4"/>
    <w:basedOn w:val="a"/>
    <w:next w:val="a"/>
    <w:link w:val="40"/>
    <w:uiPriority w:val="9"/>
    <w:unhideWhenUsed/>
    <w:qFormat/>
    <w:rsid w:val="00D0556B"/>
    <w:pPr>
      <w:keepNext/>
      <w:keepLines/>
      <w:spacing w:before="320"/>
      <w:outlineLvl w:val="3"/>
    </w:pPr>
    <w:rPr>
      <w:rFonts w:ascii="Arial" w:eastAsia="Arial" w:hAnsi="Arial" w:cs="Arial"/>
      <w:b/>
      <w:bCs/>
      <w:sz w:val="26"/>
      <w:szCs w:val="26"/>
    </w:rPr>
  </w:style>
  <w:style w:type="paragraph" w:styleId="5">
    <w:name w:val="heading 5"/>
    <w:basedOn w:val="a"/>
    <w:next w:val="a"/>
    <w:link w:val="50"/>
    <w:uiPriority w:val="9"/>
    <w:unhideWhenUsed/>
    <w:qFormat/>
    <w:rsid w:val="00D0556B"/>
    <w:pPr>
      <w:keepNext/>
      <w:keepLines/>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D0556B"/>
    <w:pPr>
      <w:keepNext/>
      <w:keepLines/>
      <w:spacing w:before="320"/>
      <w:outlineLvl w:val="5"/>
    </w:pPr>
    <w:rPr>
      <w:rFonts w:ascii="Arial" w:eastAsia="Arial" w:hAnsi="Arial" w:cs="Arial"/>
      <w:b/>
      <w:bCs/>
    </w:rPr>
  </w:style>
  <w:style w:type="paragraph" w:styleId="7">
    <w:name w:val="heading 7"/>
    <w:basedOn w:val="a"/>
    <w:next w:val="a"/>
    <w:link w:val="70"/>
    <w:uiPriority w:val="9"/>
    <w:unhideWhenUsed/>
    <w:qFormat/>
    <w:rsid w:val="00D0556B"/>
    <w:pPr>
      <w:keepNext/>
      <w:keepLines/>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D0556B"/>
    <w:pPr>
      <w:keepNext/>
      <w:keepLines/>
      <w:spacing w:before="320"/>
      <w:outlineLvl w:val="7"/>
    </w:pPr>
    <w:rPr>
      <w:rFonts w:ascii="Arial" w:eastAsia="Arial" w:hAnsi="Arial" w:cs="Arial"/>
      <w:i/>
      <w:iCs/>
    </w:rPr>
  </w:style>
  <w:style w:type="paragraph" w:styleId="9">
    <w:name w:val="heading 9"/>
    <w:basedOn w:val="a"/>
    <w:next w:val="a"/>
    <w:link w:val="90"/>
    <w:uiPriority w:val="9"/>
    <w:unhideWhenUsed/>
    <w:qFormat/>
    <w:rsid w:val="00D0556B"/>
    <w:pPr>
      <w:keepNext/>
      <w:keepLines/>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0556B"/>
    <w:rPr>
      <w:rFonts w:ascii="Arial" w:eastAsia="Arial" w:hAnsi="Arial" w:cs="Arial"/>
      <w:sz w:val="40"/>
      <w:szCs w:val="40"/>
    </w:rPr>
  </w:style>
  <w:style w:type="character" w:customStyle="1" w:styleId="20">
    <w:name w:val="Заголовок 2 Знак"/>
    <w:basedOn w:val="a0"/>
    <w:link w:val="2"/>
    <w:uiPriority w:val="9"/>
    <w:rsid w:val="00D0556B"/>
    <w:rPr>
      <w:rFonts w:ascii="Arial" w:eastAsia="Arial" w:hAnsi="Arial" w:cs="Arial"/>
      <w:sz w:val="34"/>
    </w:rPr>
  </w:style>
  <w:style w:type="character" w:customStyle="1" w:styleId="30">
    <w:name w:val="Заголовок 3 Знак"/>
    <w:basedOn w:val="a0"/>
    <w:link w:val="3"/>
    <w:uiPriority w:val="9"/>
    <w:rsid w:val="00D0556B"/>
    <w:rPr>
      <w:rFonts w:ascii="Arial" w:eastAsia="Arial" w:hAnsi="Arial" w:cs="Arial"/>
      <w:sz w:val="30"/>
      <w:szCs w:val="30"/>
    </w:rPr>
  </w:style>
  <w:style w:type="character" w:customStyle="1" w:styleId="40">
    <w:name w:val="Заголовок 4 Знак"/>
    <w:basedOn w:val="a0"/>
    <w:link w:val="4"/>
    <w:uiPriority w:val="9"/>
    <w:rsid w:val="00D0556B"/>
    <w:rPr>
      <w:rFonts w:ascii="Arial" w:eastAsia="Arial" w:hAnsi="Arial" w:cs="Arial"/>
      <w:b/>
      <w:bCs/>
      <w:sz w:val="26"/>
      <w:szCs w:val="26"/>
    </w:rPr>
  </w:style>
  <w:style w:type="character" w:customStyle="1" w:styleId="50">
    <w:name w:val="Заголовок 5 Знак"/>
    <w:basedOn w:val="a0"/>
    <w:link w:val="5"/>
    <w:uiPriority w:val="9"/>
    <w:rsid w:val="00D0556B"/>
    <w:rPr>
      <w:rFonts w:ascii="Arial" w:eastAsia="Arial" w:hAnsi="Arial" w:cs="Arial"/>
      <w:b/>
      <w:bCs/>
      <w:sz w:val="24"/>
      <w:szCs w:val="24"/>
    </w:rPr>
  </w:style>
  <w:style w:type="character" w:customStyle="1" w:styleId="60">
    <w:name w:val="Заголовок 6 Знак"/>
    <w:basedOn w:val="a0"/>
    <w:link w:val="6"/>
    <w:uiPriority w:val="9"/>
    <w:rsid w:val="00D0556B"/>
    <w:rPr>
      <w:rFonts w:ascii="Arial" w:eastAsia="Arial" w:hAnsi="Arial" w:cs="Arial"/>
      <w:b/>
      <w:bCs/>
      <w:sz w:val="22"/>
      <w:szCs w:val="22"/>
    </w:rPr>
  </w:style>
  <w:style w:type="character" w:customStyle="1" w:styleId="70">
    <w:name w:val="Заголовок 7 Знак"/>
    <w:basedOn w:val="a0"/>
    <w:link w:val="7"/>
    <w:uiPriority w:val="9"/>
    <w:rsid w:val="00D0556B"/>
    <w:rPr>
      <w:rFonts w:ascii="Arial" w:eastAsia="Arial" w:hAnsi="Arial" w:cs="Arial"/>
      <w:b/>
      <w:bCs/>
      <w:i/>
      <w:iCs/>
      <w:sz w:val="22"/>
      <w:szCs w:val="22"/>
    </w:rPr>
  </w:style>
  <w:style w:type="character" w:customStyle="1" w:styleId="80">
    <w:name w:val="Заголовок 8 Знак"/>
    <w:basedOn w:val="a0"/>
    <w:link w:val="8"/>
    <w:uiPriority w:val="9"/>
    <w:rsid w:val="00D0556B"/>
    <w:rPr>
      <w:rFonts w:ascii="Arial" w:eastAsia="Arial" w:hAnsi="Arial" w:cs="Arial"/>
      <w:i/>
      <w:iCs/>
      <w:sz w:val="22"/>
      <w:szCs w:val="22"/>
    </w:rPr>
  </w:style>
  <w:style w:type="character" w:customStyle="1" w:styleId="90">
    <w:name w:val="Заголовок 9 Знак"/>
    <w:basedOn w:val="a0"/>
    <w:link w:val="9"/>
    <w:uiPriority w:val="9"/>
    <w:rsid w:val="00D0556B"/>
    <w:rPr>
      <w:rFonts w:ascii="Arial" w:eastAsia="Arial" w:hAnsi="Arial" w:cs="Arial"/>
      <w:i/>
      <w:iCs/>
      <w:sz w:val="21"/>
      <w:szCs w:val="21"/>
    </w:rPr>
  </w:style>
  <w:style w:type="paragraph" w:styleId="a3">
    <w:name w:val="List Paragraph"/>
    <w:basedOn w:val="a"/>
    <w:uiPriority w:val="34"/>
    <w:qFormat/>
    <w:rsid w:val="00D0556B"/>
    <w:pPr>
      <w:ind w:left="720"/>
      <w:contextualSpacing/>
    </w:pPr>
  </w:style>
  <w:style w:type="paragraph" w:styleId="a4">
    <w:name w:val="No Spacing"/>
    <w:uiPriority w:val="1"/>
    <w:qFormat/>
    <w:rsid w:val="00D0556B"/>
  </w:style>
  <w:style w:type="paragraph" w:styleId="a5">
    <w:name w:val="Title"/>
    <w:basedOn w:val="a"/>
    <w:next w:val="a"/>
    <w:link w:val="a6"/>
    <w:uiPriority w:val="10"/>
    <w:qFormat/>
    <w:rsid w:val="00D0556B"/>
    <w:pPr>
      <w:spacing w:before="300"/>
      <w:contextualSpacing/>
    </w:pPr>
    <w:rPr>
      <w:sz w:val="48"/>
      <w:szCs w:val="48"/>
    </w:rPr>
  </w:style>
  <w:style w:type="character" w:customStyle="1" w:styleId="a6">
    <w:name w:val="Название Знак"/>
    <w:basedOn w:val="a0"/>
    <w:link w:val="a5"/>
    <w:uiPriority w:val="10"/>
    <w:rsid w:val="00D0556B"/>
    <w:rPr>
      <w:sz w:val="48"/>
      <w:szCs w:val="48"/>
    </w:rPr>
  </w:style>
  <w:style w:type="paragraph" w:styleId="a7">
    <w:name w:val="Subtitle"/>
    <w:basedOn w:val="a"/>
    <w:next w:val="a"/>
    <w:link w:val="a8"/>
    <w:uiPriority w:val="11"/>
    <w:qFormat/>
    <w:rsid w:val="00D0556B"/>
    <w:pPr>
      <w:spacing w:before="200"/>
    </w:pPr>
    <w:rPr>
      <w:sz w:val="24"/>
      <w:szCs w:val="24"/>
    </w:rPr>
  </w:style>
  <w:style w:type="character" w:customStyle="1" w:styleId="a8">
    <w:name w:val="Подзаголовок Знак"/>
    <w:basedOn w:val="a0"/>
    <w:link w:val="a7"/>
    <w:uiPriority w:val="11"/>
    <w:rsid w:val="00D0556B"/>
    <w:rPr>
      <w:sz w:val="24"/>
      <w:szCs w:val="24"/>
    </w:rPr>
  </w:style>
  <w:style w:type="paragraph" w:styleId="21">
    <w:name w:val="Quote"/>
    <w:basedOn w:val="a"/>
    <w:next w:val="a"/>
    <w:link w:val="22"/>
    <w:uiPriority w:val="29"/>
    <w:qFormat/>
    <w:rsid w:val="00D0556B"/>
    <w:pPr>
      <w:ind w:left="720" w:right="720"/>
    </w:pPr>
    <w:rPr>
      <w:i/>
    </w:rPr>
  </w:style>
  <w:style w:type="character" w:customStyle="1" w:styleId="22">
    <w:name w:val="Цитата 2 Знак"/>
    <w:link w:val="21"/>
    <w:uiPriority w:val="29"/>
    <w:rsid w:val="00D0556B"/>
    <w:rPr>
      <w:i/>
    </w:rPr>
  </w:style>
  <w:style w:type="paragraph" w:styleId="a9">
    <w:name w:val="Intense Quote"/>
    <w:basedOn w:val="a"/>
    <w:next w:val="a"/>
    <w:link w:val="aa"/>
    <w:uiPriority w:val="30"/>
    <w:qFormat/>
    <w:rsid w:val="00D0556B"/>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sid w:val="00D0556B"/>
    <w:rPr>
      <w:i/>
    </w:rPr>
  </w:style>
  <w:style w:type="paragraph" w:styleId="ab">
    <w:name w:val="header"/>
    <w:basedOn w:val="a"/>
    <w:link w:val="ac"/>
    <w:uiPriority w:val="99"/>
    <w:unhideWhenUsed/>
    <w:rsid w:val="00D0556B"/>
    <w:pPr>
      <w:tabs>
        <w:tab w:val="center" w:pos="7143"/>
        <w:tab w:val="right" w:pos="14287"/>
      </w:tabs>
      <w:spacing w:after="0" w:line="240" w:lineRule="auto"/>
    </w:pPr>
  </w:style>
  <w:style w:type="character" w:customStyle="1" w:styleId="ac">
    <w:name w:val="Верхний колонтитул Знак"/>
    <w:basedOn w:val="a0"/>
    <w:link w:val="ab"/>
    <w:uiPriority w:val="99"/>
    <w:rsid w:val="00D0556B"/>
  </w:style>
  <w:style w:type="paragraph" w:styleId="ad">
    <w:name w:val="footer"/>
    <w:basedOn w:val="a"/>
    <w:link w:val="ae"/>
    <w:uiPriority w:val="99"/>
    <w:unhideWhenUsed/>
    <w:rsid w:val="00D0556B"/>
    <w:pPr>
      <w:tabs>
        <w:tab w:val="center" w:pos="7143"/>
        <w:tab w:val="right" w:pos="14287"/>
      </w:tabs>
      <w:spacing w:after="0" w:line="240" w:lineRule="auto"/>
    </w:pPr>
  </w:style>
  <w:style w:type="character" w:customStyle="1" w:styleId="FooterChar">
    <w:name w:val="Footer Char"/>
    <w:basedOn w:val="a0"/>
    <w:uiPriority w:val="99"/>
    <w:rsid w:val="00D0556B"/>
  </w:style>
  <w:style w:type="paragraph" w:styleId="af">
    <w:name w:val="caption"/>
    <w:basedOn w:val="a"/>
    <w:next w:val="a"/>
    <w:uiPriority w:val="35"/>
    <w:semiHidden/>
    <w:unhideWhenUsed/>
    <w:qFormat/>
    <w:rsid w:val="00D0556B"/>
    <w:rPr>
      <w:b/>
      <w:bCs/>
      <w:color w:val="4F81BD" w:themeColor="accent1"/>
      <w:sz w:val="18"/>
      <w:szCs w:val="18"/>
    </w:rPr>
  </w:style>
  <w:style w:type="character" w:customStyle="1" w:styleId="ae">
    <w:name w:val="Нижний колонтитул Знак"/>
    <w:link w:val="ad"/>
    <w:uiPriority w:val="99"/>
    <w:rsid w:val="00D0556B"/>
  </w:style>
  <w:style w:type="table" w:styleId="af0">
    <w:name w:val="Table Grid"/>
    <w:basedOn w:val="a1"/>
    <w:uiPriority w:val="59"/>
    <w:rsid w:val="00D055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rsid w:val="00D0556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rsid w:val="00D0556B"/>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D" w:fill="F2F2F2" w:themeFill="text1" w:themeFillTint="D"/>
      </w:tcPr>
    </w:tblStylePr>
    <w:tblStylePr w:type="band1Horz">
      <w:tblPr/>
      <w:tcPr>
        <w:shd w:val="clear" w:color="F2F2F2" w:themeColor="text1" w:themeTint="D" w:fill="F2F2F2" w:themeFill="text1" w:themeFillTint="D"/>
      </w:tcPr>
    </w:tblStylePr>
  </w:style>
  <w:style w:type="table" w:customStyle="1" w:styleId="PlainTable2">
    <w:name w:val="Plain Table 2"/>
    <w:basedOn w:val="a1"/>
    <w:uiPriority w:val="59"/>
    <w:rsid w:val="00D0556B"/>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rsid w:val="00D0556B"/>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4">
    <w:name w:val="Plain Table 4"/>
    <w:basedOn w:val="a1"/>
    <w:uiPriority w:val="99"/>
    <w:rsid w:val="00D0556B"/>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PlainTable5">
    <w:name w:val="Plain Table 5"/>
    <w:basedOn w:val="a1"/>
    <w:uiPriority w:val="99"/>
    <w:rsid w:val="00D0556B"/>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Pr/>
      <w:tcPr>
        <w:shd w:val="clear" w:color="F2F2F2" w:themeColor="text1" w:themeTint="D" w:fill="F2F2F2" w:themeFill="text1" w:themeFillTint="D"/>
      </w:tcPr>
    </w:tblStylePr>
  </w:style>
  <w:style w:type="table" w:customStyle="1" w:styleId="GridTable1Light">
    <w:name w:val="Grid Table 1 Light"/>
    <w:basedOn w:val="a1"/>
    <w:uiPriority w:val="99"/>
    <w:rsid w:val="00D0556B"/>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rsid w:val="00D0556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rsid w:val="00D0556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rsid w:val="00D0556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rsid w:val="00D0556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rsid w:val="00D0556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rsid w:val="00D0556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rsid w:val="00D0556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rsid w:val="00D0556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rsid w:val="00D0556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rsid w:val="00D0556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rsid w:val="00D0556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rsid w:val="00D0556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rsid w:val="00D0556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rsid w:val="00D0556B"/>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rsid w:val="00D0556B"/>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rsid w:val="00D0556B"/>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rsid w:val="00D0556B"/>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rsid w:val="00D0556B"/>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rsid w:val="00D0556B"/>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rsid w:val="00D0556B"/>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rsid w:val="00D0556B"/>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rsid w:val="00D0556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rsid w:val="00D0556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rsid w:val="00D0556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rsid w:val="00D0556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rsid w:val="00D0556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rsid w:val="00D0556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rsid w:val="00D055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rsid w:val="00D055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rsid w:val="00D055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rsid w:val="00D055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rsid w:val="00D055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rsid w:val="00D055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rsid w:val="00D0556B"/>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rsid w:val="00D0556B"/>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rsid w:val="00D0556B"/>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rsid w:val="00D0556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rsid w:val="00D0556B"/>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rsid w:val="00D0556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rsid w:val="00D0556B"/>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rsid w:val="00D0556B"/>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rsid w:val="00D0556B"/>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D" w:fill="F2F2F2" w:themeFill="text1" w:themeFillTint="D"/>
      </w:tcPr>
    </w:tblStylePr>
    <w:tblStylePr w:type="band1Horz">
      <w:rPr>
        <w:rFonts w:ascii="Arial" w:hAnsi="Arial"/>
        <w:color w:val="7F7F7F" w:themeColor="text1" w:themeTint="80" w:themeShade="95"/>
        <w:sz w:val="22"/>
      </w:rPr>
      <w:tblPr/>
      <w:tcPr>
        <w:shd w:val="clear" w:color="F2F2F2" w:themeColor="text1" w:themeTint="D" w:fill="F2F2F2" w:themeFill="text1" w:themeFillTint="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rsid w:val="00D0556B"/>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rsid w:val="00D0556B"/>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rsid w:val="00D0556B"/>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rsid w:val="00D0556B"/>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rsid w:val="00D0556B"/>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rsid w:val="00D0556B"/>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rsid w:val="00D055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rsid w:val="00D055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rsid w:val="00D055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rsid w:val="00D055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rsid w:val="00D055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rsid w:val="00D055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rsid w:val="00D0556B"/>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rsid w:val="00D0556B"/>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rsid w:val="00D0556B"/>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rsid w:val="00D0556B"/>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rsid w:val="00D0556B"/>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rsid w:val="00D0556B"/>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rsid w:val="00D0556B"/>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rsid w:val="00D0556B"/>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rsid w:val="00D0556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rsid w:val="00D0556B"/>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rsid w:val="00D0556B"/>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rsid w:val="00D0556B"/>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rsid w:val="00D0556B"/>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rsid w:val="00D0556B"/>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rsid w:val="00D0556B"/>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rsid w:val="00D0556B"/>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rsid w:val="00D0556B"/>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rsid w:val="00D0556B"/>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rsid w:val="00D0556B"/>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rsid w:val="00D0556B"/>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rsid w:val="00D0556B"/>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rsid w:val="00D0556B"/>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rsid w:val="00D0556B"/>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rsid w:val="00D0556B"/>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rsid w:val="00D0556B"/>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rsid w:val="00D0556B"/>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rsid w:val="00D0556B"/>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rsid w:val="00D0556B"/>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rsid w:val="00D0556B"/>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rsid w:val="00D0556B"/>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rsid w:val="00D0556B"/>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rsid w:val="00D0556B"/>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rsid w:val="00D0556B"/>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rsid w:val="00D0556B"/>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rsid w:val="00D0556B"/>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rsid w:val="00D0556B"/>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rsid w:val="00D0556B"/>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rsid w:val="00D0556B"/>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rsid w:val="00D0556B"/>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rsid w:val="00D0556B"/>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rsid w:val="00D0556B"/>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rsid w:val="00D0556B"/>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rsid w:val="00D0556B"/>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rsid w:val="00D0556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Lined-Accent1">
    <w:name w:val="Lined - Accent 1"/>
    <w:basedOn w:val="a1"/>
    <w:uiPriority w:val="99"/>
    <w:rsid w:val="00D0556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rsid w:val="00D0556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rsid w:val="00D0556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rsid w:val="00D0556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rsid w:val="00D0556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rsid w:val="00D0556B"/>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rsid w:val="00D0556B"/>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D" w:fill="F2F2F2" w:themeFill="text1" w:themeFillTint="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D" w:fill="F2F2F2" w:themeFill="text1" w:themeFillTint="D"/>
      </w:tcPr>
    </w:tblStylePr>
  </w:style>
  <w:style w:type="table" w:customStyle="1" w:styleId="BorderedLined-Accent1">
    <w:name w:val="Bordered &amp; Lined - Accent 1"/>
    <w:basedOn w:val="a1"/>
    <w:uiPriority w:val="99"/>
    <w:rsid w:val="00D0556B"/>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rsid w:val="00D0556B"/>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rsid w:val="00D0556B"/>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rsid w:val="00D0556B"/>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rsid w:val="00D0556B"/>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rsid w:val="00D0556B"/>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rsid w:val="00D0556B"/>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rsid w:val="00D0556B"/>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rsid w:val="00D0556B"/>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rsid w:val="00D0556B"/>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rsid w:val="00D0556B"/>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rsid w:val="00D0556B"/>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rsid w:val="00D0556B"/>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1">
    <w:name w:val="footnote text"/>
    <w:basedOn w:val="a"/>
    <w:link w:val="af2"/>
    <w:uiPriority w:val="99"/>
    <w:semiHidden/>
    <w:unhideWhenUsed/>
    <w:rsid w:val="00D0556B"/>
    <w:pPr>
      <w:spacing w:after="40" w:line="240" w:lineRule="auto"/>
    </w:pPr>
    <w:rPr>
      <w:sz w:val="18"/>
    </w:rPr>
  </w:style>
  <w:style w:type="character" w:customStyle="1" w:styleId="af2">
    <w:name w:val="Текст сноски Знак"/>
    <w:link w:val="af1"/>
    <w:uiPriority w:val="99"/>
    <w:rsid w:val="00D0556B"/>
    <w:rPr>
      <w:sz w:val="18"/>
    </w:rPr>
  </w:style>
  <w:style w:type="character" w:styleId="af3">
    <w:name w:val="footnote reference"/>
    <w:basedOn w:val="a0"/>
    <w:uiPriority w:val="99"/>
    <w:unhideWhenUsed/>
    <w:rsid w:val="00D0556B"/>
    <w:rPr>
      <w:vertAlign w:val="superscript"/>
    </w:rPr>
  </w:style>
  <w:style w:type="paragraph" w:styleId="af4">
    <w:name w:val="endnote text"/>
    <w:basedOn w:val="a"/>
    <w:link w:val="af5"/>
    <w:uiPriority w:val="99"/>
    <w:semiHidden/>
    <w:unhideWhenUsed/>
    <w:rsid w:val="00D0556B"/>
    <w:pPr>
      <w:spacing w:after="0" w:line="240" w:lineRule="auto"/>
    </w:pPr>
    <w:rPr>
      <w:sz w:val="20"/>
    </w:rPr>
  </w:style>
  <w:style w:type="character" w:customStyle="1" w:styleId="af5">
    <w:name w:val="Текст концевой сноски Знак"/>
    <w:link w:val="af4"/>
    <w:uiPriority w:val="99"/>
    <w:rsid w:val="00D0556B"/>
    <w:rPr>
      <w:sz w:val="20"/>
    </w:rPr>
  </w:style>
  <w:style w:type="character" w:styleId="af6">
    <w:name w:val="endnote reference"/>
    <w:basedOn w:val="a0"/>
    <w:uiPriority w:val="99"/>
    <w:semiHidden/>
    <w:unhideWhenUsed/>
    <w:rsid w:val="00D0556B"/>
    <w:rPr>
      <w:vertAlign w:val="superscript"/>
    </w:rPr>
  </w:style>
  <w:style w:type="paragraph" w:styleId="11">
    <w:name w:val="toc 1"/>
    <w:basedOn w:val="a"/>
    <w:next w:val="a"/>
    <w:uiPriority w:val="39"/>
    <w:unhideWhenUsed/>
    <w:rsid w:val="00D0556B"/>
    <w:pPr>
      <w:spacing w:after="57"/>
    </w:pPr>
  </w:style>
  <w:style w:type="paragraph" w:styleId="23">
    <w:name w:val="toc 2"/>
    <w:basedOn w:val="a"/>
    <w:next w:val="a"/>
    <w:uiPriority w:val="39"/>
    <w:unhideWhenUsed/>
    <w:rsid w:val="00D0556B"/>
    <w:pPr>
      <w:spacing w:after="57"/>
      <w:ind w:left="283"/>
    </w:pPr>
  </w:style>
  <w:style w:type="paragraph" w:styleId="31">
    <w:name w:val="toc 3"/>
    <w:basedOn w:val="a"/>
    <w:next w:val="a"/>
    <w:uiPriority w:val="39"/>
    <w:unhideWhenUsed/>
    <w:rsid w:val="00D0556B"/>
    <w:pPr>
      <w:spacing w:after="57"/>
      <w:ind w:left="567"/>
    </w:pPr>
  </w:style>
  <w:style w:type="paragraph" w:styleId="41">
    <w:name w:val="toc 4"/>
    <w:basedOn w:val="a"/>
    <w:next w:val="a"/>
    <w:uiPriority w:val="39"/>
    <w:unhideWhenUsed/>
    <w:rsid w:val="00D0556B"/>
    <w:pPr>
      <w:spacing w:after="57"/>
      <w:ind w:left="850"/>
    </w:pPr>
  </w:style>
  <w:style w:type="paragraph" w:styleId="51">
    <w:name w:val="toc 5"/>
    <w:basedOn w:val="a"/>
    <w:next w:val="a"/>
    <w:uiPriority w:val="39"/>
    <w:unhideWhenUsed/>
    <w:rsid w:val="00D0556B"/>
    <w:pPr>
      <w:spacing w:after="57"/>
      <w:ind w:left="1134"/>
    </w:pPr>
  </w:style>
  <w:style w:type="paragraph" w:styleId="61">
    <w:name w:val="toc 6"/>
    <w:basedOn w:val="a"/>
    <w:next w:val="a"/>
    <w:uiPriority w:val="39"/>
    <w:unhideWhenUsed/>
    <w:rsid w:val="00D0556B"/>
    <w:pPr>
      <w:spacing w:after="57"/>
      <w:ind w:left="1417"/>
    </w:pPr>
  </w:style>
  <w:style w:type="paragraph" w:styleId="71">
    <w:name w:val="toc 7"/>
    <w:basedOn w:val="a"/>
    <w:next w:val="a"/>
    <w:uiPriority w:val="39"/>
    <w:unhideWhenUsed/>
    <w:rsid w:val="00D0556B"/>
    <w:pPr>
      <w:spacing w:after="57"/>
      <w:ind w:left="1701"/>
    </w:pPr>
  </w:style>
  <w:style w:type="paragraph" w:styleId="81">
    <w:name w:val="toc 8"/>
    <w:basedOn w:val="a"/>
    <w:next w:val="a"/>
    <w:uiPriority w:val="39"/>
    <w:unhideWhenUsed/>
    <w:rsid w:val="00D0556B"/>
    <w:pPr>
      <w:spacing w:after="57"/>
      <w:ind w:left="1984"/>
    </w:pPr>
  </w:style>
  <w:style w:type="paragraph" w:styleId="91">
    <w:name w:val="toc 9"/>
    <w:basedOn w:val="a"/>
    <w:next w:val="a"/>
    <w:uiPriority w:val="39"/>
    <w:unhideWhenUsed/>
    <w:rsid w:val="00D0556B"/>
    <w:pPr>
      <w:spacing w:after="57"/>
      <w:ind w:left="2268"/>
    </w:pPr>
  </w:style>
  <w:style w:type="paragraph" w:styleId="af7">
    <w:name w:val="TOC Heading"/>
    <w:uiPriority w:val="39"/>
    <w:unhideWhenUsed/>
    <w:rsid w:val="00D0556B"/>
  </w:style>
  <w:style w:type="paragraph" w:styleId="af8">
    <w:name w:val="table of figures"/>
    <w:basedOn w:val="a"/>
    <w:next w:val="a"/>
    <w:uiPriority w:val="99"/>
    <w:unhideWhenUsed/>
    <w:rsid w:val="00D0556B"/>
    <w:pPr>
      <w:spacing w:after="0"/>
    </w:pPr>
  </w:style>
  <w:style w:type="paragraph" w:styleId="af9">
    <w:name w:val="Normal (Web)"/>
    <w:basedOn w:val="a"/>
    <w:uiPriority w:val="99"/>
    <w:rsid w:val="00D0556B"/>
    <w:pPr>
      <w:spacing w:before="28" w:after="28" w:line="240" w:lineRule="auto"/>
      <w:jc w:val="both"/>
    </w:pPr>
    <w:rPr>
      <w:sz w:val="24"/>
      <w:szCs w:val="24"/>
      <w:lang w:eastAsia="ru-RU"/>
    </w:rPr>
  </w:style>
  <w:style w:type="paragraph" w:customStyle="1" w:styleId="32">
    <w:name w:val="Знак Знак Знак Знак Знак Знак3 Знак Знак Знак Знак Знак Знак Знак Знак Знак Знак Знак Знак Знак Знак Знак Знак Знак Знак Знак Знак Знак Знак Знак Знак Знак"/>
    <w:basedOn w:val="a"/>
    <w:uiPriority w:val="99"/>
    <w:rsid w:val="00D0556B"/>
    <w:pPr>
      <w:spacing w:before="100" w:beforeAutospacing="1" w:after="100" w:afterAutospacing="1" w:line="240" w:lineRule="auto"/>
    </w:pPr>
    <w:rPr>
      <w:rFonts w:ascii="Tahoma" w:hAnsi="Tahoma" w:cs="Tahoma"/>
      <w:sz w:val="20"/>
      <w:szCs w:val="20"/>
      <w:lang w:val="en-US"/>
    </w:rPr>
  </w:style>
  <w:style w:type="paragraph" w:styleId="afa">
    <w:name w:val="Body Text"/>
    <w:basedOn w:val="a"/>
    <w:link w:val="afb"/>
    <w:uiPriority w:val="99"/>
    <w:rsid w:val="00D0556B"/>
    <w:pPr>
      <w:spacing w:after="120" w:line="240" w:lineRule="auto"/>
    </w:pPr>
    <w:rPr>
      <w:rFonts w:ascii="Arial" w:hAnsi="Arial" w:cs="Arial"/>
      <w:sz w:val="24"/>
      <w:szCs w:val="24"/>
      <w:lang w:eastAsia="ru-RU"/>
    </w:rPr>
  </w:style>
  <w:style w:type="character" w:customStyle="1" w:styleId="BodyTextChar">
    <w:name w:val="Body Text Char"/>
    <w:basedOn w:val="a0"/>
    <w:uiPriority w:val="99"/>
    <w:semiHidden/>
    <w:rsid w:val="00D0556B"/>
    <w:rPr>
      <w:lang w:eastAsia="en-US"/>
    </w:rPr>
  </w:style>
  <w:style w:type="character" w:customStyle="1" w:styleId="afb">
    <w:name w:val="Основной текст Знак"/>
    <w:basedOn w:val="a0"/>
    <w:link w:val="afa"/>
    <w:uiPriority w:val="99"/>
    <w:rsid w:val="00D0556B"/>
    <w:rPr>
      <w:rFonts w:ascii="Arial" w:hAnsi="Arial" w:cs="Arial"/>
      <w:sz w:val="24"/>
      <w:szCs w:val="24"/>
      <w:lang w:val="ru-RU" w:eastAsia="ru-RU"/>
    </w:rPr>
  </w:style>
  <w:style w:type="character" w:styleId="afc">
    <w:name w:val="Hyperlink"/>
    <w:basedOn w:val="a0"/>
    <w:uiPriority w:val="99"/>
    <w:rsid w:val="00D0556B"/>
    <w:rPr>
      <w:color w:val="0000FF"/>
      <w:u w:val="single"/>
    </w:rPr>
  </w:style>
  <w:style w:type="paragraph" w:styleId="afd">
    <w:name w:val="Balloon Text"/>
    <w:basedOn w:val="a"/>
    <w:link w:val="afe"/>
    <w:uiPriority w:val="99"/>
    <w:semiHidden/>
    <w:unhideWhenUsed/>
    <w:rsid w:val="00D0556B"/>
    <w:pPr>
      <w:spacing w:after="0" w:line="240" w:lineRule="auto"/>
    </w:pPr>
    <w:rPr>
      <w:rFonts w:ascii="Segoe UI" w:hAnsi="Segoe UI" w:cs="Segoe UI"/>
      <w:sz w:val="18"/>
      <w:szCs w:val="18"/>
    </w:rPr>
  </w:style>
  <w:style w:type="character" w:customStyle="1" w:styleId="afe">
    <w:name w:val="Текст выноски Знак"/>
    <w:basedOn w:val="a0"/>
    <w:link w:val="afd"/>
    <w:uiPriority w:val="99"/>
    <w:semiHidden/>
    <w:rsid w:val="00D0556B"/>
    <w:rPr>
      <w:rFonts w:ascii="Segoe UI" w:hAnsi="Segoe UI" w:cs="Segoe UI"/>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ED236F1B2F0D85EA18407EDCF82FCAC1845EC861DCB258226C4B3CF3D813A4243B938884C7EA8B021E8232CA1C9569E37FD4FB0DD1F34Dj2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1932</Characters>
  <Application>Microsoft Office Word</Application>
  <DocSecurity>0</DocSecurity>
  <Lines>16</Lines>
  <Paragraphs>4</Paragraphs>
  <ScaleCrop>false</ScaleCrop>
  <Company>Росрегистрация</Company>
  <LinksUpToDate>false</LinksUpToDate>
  <CharactersWithSpaces>2266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обжалования решений о приостановлении осуществления государственного кадастрового учета</dc:title>
  <dc:creator>Renata Anc</dc:creator>
  <cp:lastModifiedBy>User</cp:lastModifiedBy>
  <cp:revision>2</cp:revision>
  <dcterms:created xsi:type="dcterms:W3CDTF">2024-11-13T12:15:00Z</dcterms:created>
  <dcterms:modified xsi:type="dcterms:W3CDTF">2024-11-13T12:15:00Z</dcterms:modified>
</cp:coreProperties>
</file>