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10" w:rsidRDefault="00AF4B10" w:rsidP="00AF4B10">
      <w:pPr>
        <w:spacing w:after="0"/>
        <w:ind w:firstLine="53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5C54" w:rsidRDefault="005C5950" w:rsidP="004A13C0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C5950" w:rsidRDefault="005C5950" w:rsidP="005C595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>
        <w:rPr>
          <w:rFonts w:ascii="Times New Roman" w:hAnsi="Times New Roman" w:cs="Times New Roman"/>
          <w:sz w:val="26"/>
          <w:szCs w:val="26"/>
        </w:rPr>
        <w:t>В соответствии с трудовым законодательством каждый работник имеет право на обязательное социальное страхование от несчастных случаев на производстве и профессиональных заболеваний. Порядок возмещения вреда, причинённого жизни и здоровью работника при исполнении им обязанностей по трудовому договору, определяет Федеральный закон от 24.07.1998 № 125-ФЗ «Об обязательном социальном страховании от несчастных случаев на производстве и профессиональных заболеваний».</w:t>
      </w:r>
    </w:p>
    <w:p w:rsidR="005C5950" w:rsidRDefault="005C5950" w:rsidP="005C595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указанному закону при наступлении страхового случая (травмы на производстве или профессионального заболевания) работнику выплачивается пособие по временной нетрудоспособности в размере 100% среднего заработка.</w:t>
      </w:r>
    </w:p>
    <w:p w:rsidR="005C5950" w:rsidRDefault="005C5950" w:rsidP="005C595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том случае, если медико-социальной экспертизой работнику будет установлен процент утраты профессиональной трудоспособности и разработана программа реабилитации пострадавшего (ПРП), то дополнительно работник вправе получить за счёт средств бюджета Фонда пенсионного и социального страхования Российской Федерации следующее страховое обеспечение:</w:t>
      </w:r>
    </w:p>
    <w:p w:rsidR="005C5950" w:rsidRDefault="005C5950" w:rsidP="005C595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единовременную страховую выплату;</w:t>
      </w:r>
    </w:p>
    <w:p w:rsidR="005C5950" w:rsidRDefault="005C5950" w:rsidP="005C595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ежемесячную страховую выплату;</w:t>
      </w:r>
    </w:p>
    <w:p w:rsidR="005C5950" w:rsidRDefault="005C5950" w:rsidP="005C595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санаторно-курортную путёвку в центр реабилитации Фонда пенсионного и социального страхования Российской Федерации (при наличии показаний в ПРП);</w:t>
      </w:r>
    </w:p>
    <w:p w:rsidR="005C5950" w:rsidRDefault="005C5950" w:rsidP="005C595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получение технических средств реабилитации (при наличии показаний в ПРП);</w:t>
      </w:r>
    </w:p>
    <w:p w:rsidR="005C5950" w:rsidRDefault="005C5950" w:rsidP="005C595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компенсацию расходов на приобретение лекарственных средств и препаратов, указанных в ПРП, и др.</w:t>
      </w:r>
    </w:p>
    <w:p w:rsidR="005C5950" w:rsidRDefault="005C5950" w:rsidP="005C595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D28C6"/>
    <w:rsid w:val="00002458"/>
    <w:rsid w:val="00017C1D"/>
    <w:rsid w:val="001F185F"/>
    <w:rsid w:val="00217A2D"/>
    <w:rsid w:val="00276319"/>
    <w:rsid w:val="002D28C6"/>
    <w:rsid w:val="0037624A"/>
    <w:rsid w:val="003D430B"/>
    <w:rsid w:val="0045627D"/>
    <w:rsid w:val="004A13C0"/>
    <w:rsid w:val="00525C54"/>
    <w:rsid w:val="005945D8"/>
    <w:rsid w:val="005C5950"/>
    <w:rsid w:val="0060381A"/>
    <w:rsid w:val="006118E1"/>
    <w:rsid w:val="007659F4"/>
    <w:rsid w:val="008056E3"/>
    <w:rsid w:val="009049C2"/>
    <w:rsid w:val="00957B5A"/>
    <w:rsid w:val="00995C6C"/>
    <w:rsid w:val="009C7E84"/>
    <w:rsid w:val="009E7541"/>
    <w:rsid w:val="00AF4B10"/>
    <w:rsid w:val="00BB51C7"/>
    <w:rsid w:val="00CD0426"/>
    <w:rsid w:val="00CF7C02"/>
    <w:rsid w:val="00D96BA8"/>
    <w:rsid w:val="00E95FDF"/>
    <w:rsid w:val="00EF0E00"/>
    <w:rsid w:val="00F53A8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10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3A8A"/>
    <w:pPr>
      <w:keepNext/>
      <w:ind w:right="-58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A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3A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53A8A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53A8A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53A8A"/>
    <w:pPr>
      <w:spacing w:before="240" w:after="60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53A8A"/>
    <w:pPr>
      <w:spacing w:before="240" w:after="60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53A8A"/>
    <w:pPr>
      <w:spacing w:before="240" w:after="60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53A8A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A8A"/>
    <w:rPr>
      <w:b/>
    </w:rPr>
  </w:style>
  <w:style w:type="character" w:customStyle="1" w:styleId="20">
    <w:name w:val="Заголовок 2 Знак"/>
    <w:basedOn w:val="a0"/>
    <w:link w:val="2"/>
    <w:semiHidden/>
    <w:rsid w:val="00F53A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53A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53A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53A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53A8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53A8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53A8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53A8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53A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53A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53A8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53A8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53A8A"/>
    <w:rPr>
      <w:b/>
      <w:bCs/>
    </w:rPr>
  </w:style>
  <w:style w:type="character" w:styleId="a8">
    <w:name w:val="Emphasis"/>
    <w:qFormat/>
    <w:rsid w:val="00F53A8A"/>
    <w:rPr>
      <w:i/>
      <w:iCs/>
    </w:rPr>
  </w:style>
  <w:style w:type="paragraph" w:styleId="a9">
    <w:name w:val="No Spacing"/>
    <w:basedOn w:val="a"/>
    <w:uiPriority w:val="1"/>
    <w:qFormat/>
    <w:rsid w:val="00F53A8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53A8A"/>
    <w:pPr>
      <w:ind w:left="708"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F53A8A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53A8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53A8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53A8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53A8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53A8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A8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3A8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3A8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3A8A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eastAsia="en-US"/>
    </w:rPr>
  </w:style>
  <w:style w:type="table" w:styleId="af3">
    <w:name w:val="Table Grid"/>
    <w:basedOn w:val="a1"/>
    <w:uiPriority w:val="59"/>
    <w:rsid w:val="002D2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2025-02-07T05:25:00Z</dcterms:created>
  <dcterms:modified xsi:type="dcterms:W3CDTF">2025-02-07T05:25:00Z</dcterms:modified>
</cp:coreProperties>
</file>