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91" w:rsidRDefault="00E83491" w:rsidP="00E83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sz w:val="27"/>
          <w:szCs w:val="27"/>
        </w:rPr>
        <w:t>Федеральным законодательством установлены требования, предъявляемые к личности опекуна. Так, например, опекуном может быть совершеннолетнее дееспособное лицо, которое не имеет судимости. Кроме того, при назначении ребенку опекуна учитываются способность опекуна к выполнению обязанностей опекуна, сложившиеся отношения между опекуном и ребенком.</w:t>
      </w:r>
    </w:p>
    <w:p w:rsidR="00E83491" w:rsidRDefault="00E83491" w:rsidP="00E83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действующему законодательству Российской Федерации Вы как бабушка своего внука имеете преимущественное право быть его опекуном перед всеми другими лицами.</w:t>
      </w:r>
    </w:p>
    <w:p w:rsidR="00E83491" w:rsidRDefault="00E83491" w:rsidP="00E83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общему правилу для установления опеки над внуком Вы можете обратиться в органы опеки и попечительства с заявлением об установлении опеки над ребенком с приложением копий документов необходимых для установления опеки. </w:t>
      </w:r>
    </w:p>
    <w:p w:rsidR="00E83491" w:rsidRDefault="00E83491" w:rsidP="00E83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результатам рассмотрения Вашего заявления об установлении опеки над ребенком органы опеки и попечительства принимают решение о назначении либо об отказе в назначении Вас опекуном ребенка. В случае несогласия с вынесенным решением органа опеки и попечительства, Вы можете обжаловать его в судебном порядке.</w:t>
      </w:r>
    </w:p>
    <w:p w:rsidR="00E83491" w:rsidRDefault="00E83491" w:rsidP="00E83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Вы как бабушка (близкий родственник) с учетом соблюдения установленных законом требований вправе оформить опеку на своего внука.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3491"/>
    <w:rsid w:val="001F185F"/>
    <w:rsid w:val="00217A2D"/>
    <w:rsid w:val="0037624A"/>
    <w:rsid w:val="00481C60"/>
    <w:rsid w:val="005945D8"/>
    <w:rsid w:val="006118E1"/>
    <w:rsid w:val="009049C2"/>
    <w:rsid w:val="00957B5A"/>
    <w:rsid w:val="00995C6C"/>
    <w:rsid w:val="009E7541"/>
    <w:rsid w:val="00BB51C7"/>
    <w:rsid w:val="00D96BA8"/>
    <w:rsid w:val="00E83491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91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2024-12-04T05:48:00Z</dcterms:created>
  <dcterms:modified xsi:type="dcterms:W3CDTF">2024-12-04T05:48:00Z</dcterms:modified>
</cp:coreProperties>
</file>