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55" w:rsidRDefault="00587555" w:rsidP="00587555">
      <w:pPr>
        <w:pStyle w:val="af3"/>
        <w:jc w:val="both"/>
      </w:pPr>
      <w:r>
        <w:rPr>
          <w:rStyle w:val="a7"/>
          <w:rFonts w:eastAsiaTheme="majorEastAsia"/>
          <w:color w:val="000000"/>
        </w:rPr>
        <w:t xml:space="preserve">Вопрос. </w:t>
      </w:r>
      <w:r>
        <w:rPr>
          <w:color w:val="000000"/>
          <w:sz w:val="28"/>
          <w:szCs w:val="28"/>
        </w:rPr>
        <w:t>Я устроился на работу преподавателем и мне предоставили служебное жилье до 2025 года. Так получилось, что я уже более года не платил за коммунальные услуги. Работодатель заявил, что расторгнет со мной договор найма служебного жилья. Может ли он это сделать только потому, что я не плачу коммунальные услуги?</w:t>
      </w:r>
    </w:p>
    <w:p w:rsidR="00587555" w:rsidRDefault="00587555" w:rsidP="00587555">
      <w:pPr>
        <w:pStyle w:val="af3"/>
        <w:jc w:val="both"/>
      </w:pPr>
      <w:r>
        <w:rPr>
          <w:rStyle w:val="a7"/>
          <w:rFonts w:eastAsiaTheme="majorEastAsia"/>
          <w:color w:val="000000"/>
        </w:rPr>
        <w:t>Ответ.</w:t>
      </w:r>
      <w:r>
        <w:rPr>
          <w:color w:val="000000"/>
          <w:sz w:val="28"/>
          <w:szCs w:val="28"/>
        </w:rPr>
        <w:t xml:space="preserve"> Следует отметить, что служебные жилые помещения относятся к жилым помещениям специализированного жилищного фонда (далее – специализированные жилые помещения).</w:t>
      </w:r>
    </w:p>
    <w:p w:rsidR="00587555" w:rsidRDefault="00587555" w:rsidP="00587555">
      <w:pPr>
        <w:pStyle w:val="af3"/>
        <w:jc w:val="both"/>
      </w:pPr>
      <w:r>
        <w:rPr>
          <w:color w:val="000000"/>
          <w:sz w:val="28"/>
          <w:szCs w:val="28"/>
        </w:rPr>
        <w:t>Согласно части 3 статьи 101 Жилищного кодекса Российской Федерации (далее – ЖК РФ)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иных предусмотренных статьей 83 ЖК РФ случаях.</w:t>
      </w:r>
    </w:p>
    <w:p w:rsidR="00587555" w:rsidRDefault="00587555" w:rsidP="00587555">
      <w:pPr>
        <w:pStyle w:val="af3"/>
        <w:jc w:val="both"/>
      </w:pPr>
      <w:r>
        <w:rPr>
          <w:color w:val="000000"/>
          <w:sz w:val="28"/>
          <w:szCs w:val="28"/>
        </w:rPr>
        <w:t>Исходя из положений статьи 83 ЖК РФ, одним из случаев расторжения договора по требованию наймодателя в судебном порядке является невнесение нанимателем платы за жилое помещение и (или) коммунальные услуги в течение более шести месяцев.</w:t>
      </w:r>
    </w:p>
    <w:p w:rsidR="00587555" w:rsidRDefault="00587555" w:rsidP="00587555">
      <w:pPr>
        <w:pStyle w:val="af3"/>
        <w:jc w:val="both"/>
      </w:pPr>
      <w:r>
        <w:rPr>
          <w:color w:val="000000"/>
          <w:sz w:val="28"/>
          <w:szCs w:val="28"/>
        </w:rPr>
        <w:t>Таким образом, поскольку Вами не вносилась плата за жилищно-коммунальные услуги более одного года, у работодателя имеется основание для обращения в суд в целях расторжения с Вами договора найма специализированного жилого помещения.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7555"/>
    <w:rsid w:val="001F185F"/>
    <w:rsid w:val="00217A2D"/>
    <w:rsid w:val="0037624A"/>
    <w:rsid w:val="00587555"/>
    <w:rsid w:val="005945D8"/>
    <w:rsid w:val="006118E1"/>
    <w:rsid w:val="009049C2"/>
    <w:rsid w:val="00957B5A"/>
    <w:rsid w:val="00985B1B"/>
    <w:rsid w:val="00995C6C"/>
    <w:rsid w:val="009E7541"/>
    <w:rsid w:val="00BB51C7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587555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2023-08-18T07:55:00Z</dcterms:created>
  <dcterms:modified xsi:type="dcterms:W3CDTF">2023-08-18T07:55:00Z</dcterms:modified>
</cp:coreProperties>
</file>