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05" w:rsidRDefault="0041790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17905" w:rsidRDefault="00417905">
      <w:pPr>
        <w:pStyle w:val="ConsPlusNormal"/>
        <w:outlineLvl w:val="0"/>
      </w:pPr>
    </w:p>
    <w:p w:rsidR="00417905" w:rsidRDefault="00417905">
      <w:pPr>
        <w:pStyle w:val="ConsPlusTitle"/>
        <w:jc w:val="center"/>
        <w:outlineLvl w:val="0"/>
      </w:pPr>
      <w:r>
        <w:t>АДМИНИСТРАЦИЯ МУНИЦИПАЛЬНОГО РАЙОНА "СЫКТЫВДИНСКИЙ"</w:t>
      </w:r>
    </w:p>
    <w:p w:rsidR="00417905" w:rsidRDefault="00417905">
      <w:pPr>
        <w:pStyle w:val="ConsPlusTitle"/>
      </w:pPr>
    </w:p>
    <w:p w:rsidR="00417905" w:rsidRDefault="00417905">
      <w:pPr>
        <w:pStyle w:val="ConsPlusTitle"/>
        <w:jc w:val="center"/>
      </w:pPr>
      <w:r>
        <w:t>ПОСТАНОВЛЕНИЕ</w:t>
      </w:r>
    </w:p>
    <w:p w:rsidR="00417905" w:rsidRDefault="00417905">
      <w:pPr>
        <w:pStyle w:val="ConsPlusTitle"/>
        <w:jc w:val="center"/>
      </w:pPr>
      <w:r>
        <w:t>от 19 октября 2018 г. N 10/942</w:t>
      </w:r>
    </w:p>
    <w:p w:rsidR="00417905" w:rsidRDefault="00417905">
      <w:pPr>
        <w:pStyle w:val="ConsPlusTitle"/>
      </w:pPr>
    </w:p>
    <w:p w:rsidR="00417905" w:rsidRDefault="00417905">
      <w:pPr>
        <w:pStyle w:val="ConsPlusTitle"/>
        <w:jc w:val="center"/>
      </w:pPr>
      <w:r>
        <w:t>ОБ УТВЕРЖДЕНИИ ПЕРЕЧНЯ ФУНКЦИЙ ОРГАНОВ</w:t>
      </w:r>
    </w:p>
    <w:p w:rsidR="00417905" w:rsidRDefault="00417905">
      <w:pPr>
        <w:pStyle w:val="ConsPlusTitle"/>
        <w:jc w:val="center"/>
      </w:pPr>
      <w:r>
        <w:t>МЕСТНОГО САМОУПРАВЛЕНИЯ МУНИЦИПАЛЬНОГО ОБРАЗОВАНИЯ</w:t>
      </w:r>
    </w:p>
    <w:p w:rsidR="00417905" w:rsidRDefault="00417905">
      <w:pPr>
        <w:pStyle w:val="ConsPlusTitle"/>
        <w:jc w:val="center"/>
      </w:pPr>
      <w:r>
        <w:t>МУНИЦИПАЛЬНОГО РАЙОНА "СЫКТЫВДИНСКИЙ", ПРИ РЕАЛИЗАЦИИ</w:t>
      </w:r>
    </w:p>
    <w:p w:rsidR="00417905" w:rsidRDefault="00417905">
      <w:pPr>
        <w:pStyle w:val="ConsPlusTitle"/>
        <w:jc w:val="center"/>
      </w:pPr>
      <w:r>
        <w:t>КОТОРЫХ НАИБОЛЕЕ ВЕРОЯТНО ВОЗНИКНОВЕНИЕ КОРРУПЦИИ</w:t>
      </w:r>
    </w:p>
    <w:p w:rsidR="00417905" w:rsidRDefault="00417905">
      <w:pPr>
        <w:pStyle w:val="ConsPlusNormal"/>
      </w:pPr>
    </w:p>
    <w:p w:rsidR="00417905" w:rsidRDefault="00417905">
      <w:pPr>
        <w:pStyle w:val="ConsPlusNormal"/>
        <w:ind w:firstLine="540"/>
        <w:jc w:val="both"/>
      </w:pPr>
      <w:r>
        <w:t xml:space="preserve">На основании Федеральных законов от 6 октября 2003 года </w:t>
      </w:r>
      <w:hyperlink r:id="rId5">
        <w:r>
          <w:rPr>
            <w:color w:val="0000FF"/>
          </w:rPr>
          <w:t>N 131-ФЗ</w:t>
        </w:r>
      </w:hyperlink>
      <w:r>
        <w:t xml:space="preserve"> "Об общих принципах организации местного самоуправления в Российской Федерации", от 25 декабря 2008 года </w:t>
      </w:r>
      <w:hyperlink r:id="rId6">
        <w:r>
          <w:rPr>
            <w:color w:val="0000FF"/>
          </w:rPr>
          <w:t>N 273-ФЗ</w:t>
        </w:r>
      </w:hyperlink>
      <w:r>
        <w:t xml:space="preserve"> "О противодействии коррупции", Методических </w:t>
      </w:r>
      <w:hyperlink r:id="rId7">
        <w:r>
          <w:rPr>
            <w:color w:val="0000FF"/>
          </w:rPr>
          <w:t>рекомендаций</w:t>
        </w:r>
      </w:hyperlink>
      <w:r>
        <w:t xml:space="preserve"> по проведению оценки коррупционных рисков, возникающих при реализации функций (версия 2.0), подготовленных Министерством труда и социальной защиты Российской Федерации (далее - Методические рекомендации), администрация муниципального образования муниципального района "Сыктывдинский" постановляет:</w:t>
      </w:r>
    </w:p>
    <w:p w:rsidR="00417905" w:rsidRDefault="00417905">
      <w:pPr>
        <w:pStyle w:val="ConsPlusNormal"/>
        <w:spacing w:before="220"/>
        <w:ind w:firstLine="540"/>
        <w:jc w:val="both"/>
      </w:pPr>
      <w:r>
        <w:t xml:space="preserve">1. Утвердить </w:t>
      </w:r>
      <w:hyperlink w:anchor="P33">
        <w:r>
          <w:rPr>
            <w:color w:val="0000FF"/>
          </w:rPr>
          <w:t>перечень</w:t>
        </w:r>
      </w:hyperlink>
      <w:r>
        <w:t xml:space="preserve"> функций органов местного самоуправления муниципального образования муниципального района "Сыктывдинский", при реализации которых наиболее вероятно возникновение коррупции (далее - Перечень), согласно приложению к настоящему постановлению.</w:t>
      </w:r>
    </w:p>
    <w:p w:rsidR="00417905" w:rsidRDefault="00417905">
      <w:pPr>
        <w:pStyle w:val="ConsPlusNormal"/>
        <w:spacing w:before="220"/>
        <w:ind w:firstLine="540"/>
        <w:jc w:val="both"/>
      </w:pPr>
      <w:r>
        <w:t>2. Отделу общего обеспечения администрации муниципального образования муниципального района "Сыктывдинский" (</w:t>
      </w:r>
      <w:proofErr w:type="spellStart"/>
      <w:r>
        <w:t>Гудзь</w:t>
      </w:r>
      <w:proofErr w:type="spellEnd"/>
      <w:r>
        <w:t xml:space="preserve"> Е.В.):</w:t>
      </w:r>
    </w:p>
    <w:p w:rsidR="00417905" w:rsidRDefault="00417905">
      <w:pPr>
        <w:pStyle w:val="ConsPlusNormal"/>
        <w:spacing w:before="220"/>
        <w:ind w:firstLine="540"/>
        <w:jc w:val="both"/>
      </w:pPr>
      <w:r>
        <w:t>а) не реже одного раза в год осуществлять уточнение (корректировку) Перечня и при необходимости (изменении законодательства Российской Федерации, Республики Коми, предусматривающего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 исполнения должностных обязанностей муниципальными служащими) готовить предложения для внесения изменений в Перечень;</w:t>
      </w:r>
    </w:p>
    <w:p w:rsidR="00417905" w:rsidRDefault="00417905">
      <w:pPr>
        <w:pStyle w:val="ConsPlusNormal"/>
        <w:spacing w:before="220"/>
        <w:ind w:firstLine="540"/>
        <w:jc w:val="both"/>
      </w:pPr>
      <w:r>
        <w:t>б) при осуществлении уточнения (корректировке) Перечня руководствоваться Методическими рекомендациями.</w:t>
      </w:r>
    </w:p>
    <w:p w:rsidR="00417905" w:rsidRDefault="00417905">
      <w:pPr>
        <w:pStyle w:val="ConsPlusNormal"/>
        <w:spacing w:before="220"/>
        <w:ind w:firstLine="540"/>
        <w:jc w:val="both"/>
      </w:pPr>
      <w:r>
        <w:t xml:space="preserve">3. Признать утратившим силу </w:t>
      </w:r>
      <w:hyperlink r:id="rId8">
        <w:r>
          <w:rPr>
            <w:color w:val="0000FF"/>
          </w:rPr>
          <w:t>постановление</w:t>
        </w:r>
      </w:hyperlink>
      <w:r>
        <w:t xml:space="preserve"> администрации муниципального образования муниципального района "Сыктывдинский" от 16 июня 2015 года N 6/994 "Об утверждении перечня коррупционно опасных функций в сфере деятельности администрации муниципального образования муниципального района "Сыктывдинский".</w:t>
      </w:r>
    </w:p>
    <w:p w:rsidR="00417905" w:rsidRDefault="00417905">
      <w:pPr>
        <w:pStyle w:val="ConsPlusNormal"/>
        <w:spacing w:before="220"/>
        <w:ind w:firstLine="540"/>
        <w:jc w:val="both"/>
      </w:pPr>
      <w:r>
        <w:t>4. Контроль исполнения настоящего постановления возложить на заместителя руководителя администрации муниципального района (</w:t>
      </w:r>
      <w:proofErr w:type="spellStart"/>
      <w:r>
        <w:t>Федюнева</w:t>
      </w:r>
      <w:proofErr w:type="spellEnd"/>
      <w:r>
        <w:t xml:space="preserve"> А.И.).</w:t>
      </w:r>
    </w:p>
    <w:p w:rsidR="00417905" w:rsidRDefault="00417905">
      <w:pPr>
        <w:pStyle w:val="ConsPlusNormal"/>
        <w:spacing w:before="220"/>
        <w:ind w:firstLine="540"/>
        <w:jc w:val="both"/>
      </w:pPr>
      <w:r>
        <w:t>5. Настоящее постановление вступает в силу со дня его официального опубликования.</w:t>
      </w:r>
    </w:p>
    <w:p w:rsidR="00417905" w:rsidRDefault="00417905">
      <w:pPr>
        <w:pStyle w:val="ConsPlusNormal"/>
      </w:pPr>
    </w:p>
    <w:p w:rsidR="00417905" w:rsidRDefault="00417905">
      <w:pPr>
        <w:pStyle w:val="ConsPlusNormal"/>
        <w:jc w:val="right"/>
      </w:pPr>
      <w:r>
        <w:t>И.о. руководителя администрации</w:t>
      </w:r>
    </w:p>
    <w:p w:rsidR="00417905" w:rsidRDefault="00417905">
      <w:pPr>
        <w:pStyle w:val="ConsPlusNormal"/>
        <w:jc w:val="right"/>
      </w:pPr>
      <w:r>
        <w:t>муниципального района</w:t>
      </w:r>
    </w:p>
    <w:p w:rsidR="00417905" w:rsidRDefault="00417905">
      <w:pPr>
        <w:pStyle w:val="ConsPlusNormal"/>
        <w:jc w:val="right"/>
      </w:pPr>
      <w:r>
        <w:t>Л.ДОРОНИНА</w:t>
      </w:r>
    </w:p>
    <w:p w:rsidR="00417905" w:rsidRDefault="00417905">
      <w:pPr>
        <w:pStyle w:val="ConsPlusNormal"/>
      </w:pPr>
    </w:p>
    <w:p w:rsidR="00417905" w:rsidRDefault="00417905">
      <w:pPr>
        <w:pStyle w:val="ConsPlusNormal"/>
      </w:pPr>
    </w:p>
    <w:p w:rsidR="00417905" w:rsidRDefault="00417905">
      <w:pPr>
        <w:pStyle w:val="ConsPlusNormal"/>
      </w:pPr>
    </w:p>
    <w:p w:rsidR="00417905" w:rsidRDefault="00417905">
      <w:pPr>
        <w:pStyle w:val="ConsPlusNormal"/>
      </w:pPr>
    </w:p>
    <w:p w:rsidR="00417905" w:rsidRDefault="00417905">
      <w:pPr>
        <w:pStyle w:val="ConsPlusNormal"/>
      </w:pPr>
    </w:p>
    <w:p w:rsidR="00417905" w:rsidRDefault="00417905">
      <w:pPr>
        <w:pStyle w:val="ConsPlusNormal"/>
        <w:jc w:val="right"/>
        <w:outlineLvl w:val="0"/>
      </w:pPr>
      <w:r>
        <w:t>Приложение</w:t>
      </w:r>
    </w:p>
    <w:p w:rsidR="00417905" w:rsidRDefault="00417905">
      <w:pPr>
        <w:pStyle w:val="ConsPlusNormal"/>
        <w:jc w:val="right"/>
      </w:pPr>
      <w:r>
        <w:t>к Постановлению</w:t>
      </w:r>
    </w:p>
    <w:p w:rsidR="00417905" w:rsidRDefault="00417905">
      <w:pPr>
        <w:pStyle w:val="ConsPlusNormal"/>
        <w:jc w:val="right"/>
      </w:pPr>
      <w:r>
        <w:t>администрации МО МР "Сыктывдинский"</w:t>
      </w:r>
    </w:p>
    <w:p w:rsidR="00417905" w:rsidRDefault="00417905">
      <w:pPr>
        <w:pStyle w:val="ConsPlusNormal"/>
        <w:jc w:val="right"/>
      </w:pPr>
      <w:r>
        <w:t>от 19 октября 2018 г. N 10/942</w:t>
      </w:r>
    </w:p>
    <w:p w:rsidR="00417905" w:rsidRDefault="00417905">
      <w:pPr>
        <w:pStyle w:val="ConsPlusNormal"/>
      </w:pPr>
    </w:p>
    <w:p w:rsidR="00417905" w:rsidRDefault="00417905">
      <w:pPr>
        <w:pStyle w:val="ConsPlusTitle"/>
        <w:jc w:val="center"/>
      </w:pPr>
      <w:bookmarkStart w:id="0" w:name="P33"/>
      <w:bookmarkEnd w:id="0"/>
      <w:r>
        <w:t>ПЕРЕЧЕНЬ</w:t>
      </w:r>
    </w:p>
    <w:p w:rsidR="00417905" w:rsidRDefault="00417905">
      <w:pPr>
        <w:pStyle w:val="ConsPlusTitle"/>
        <w:jc w:val="center"/>
      </w:pPr>
      <w:r>
        <w:t>ФУНКЦИЙ ОРГАНОВ МЕСТНОГО САМОУПРАВЛЕНИЯ МУНИЦИПАЛЬНОГО</w:t>
      </w:r>
    </w:p>
    <w:p w:rsidR="00417905" w:rsidRDefault="00417905">
      <w:pPr>
        <w:pStyle w:val="ConsPlusTitle"/>
        <w:jc w:val="center"/>
      </w:pPr>
      <w:r>
        <w:t>ОБРАЗОВАНИЯ МУНИЦИПАЛЬНОГО РАЙОНА "СЫКТЫВДИНСКИЙ",</w:t>
      </w:r>
    </w:p>
    <w:p w:rsidR="00417905" w:rsidRDefault="00417905">
      <w:pPr>
        <w:pStyle w:val="ConsPlusTitle"/>
        <w:jc w:val="center"/>
      </w:pPr>
      <w:r>
        <w:t>ПРИ РЕАЛИЗАЦИИ КОТОРЫХ НАИБОЛЕЕ ВЕРОЯТНО</w:t>
      </w:r>
    </w:p>
    <w:p w:rsidR="00417905" w:rsidRDefault="00417905">
      <w:pPr>
        <w:pStyle w:val="ConsPlusTitle"/>
        <w:jc w:val="center"/>
      </w:pPr>
      <w:r>
        <w:t>ВОЗНИКНОВЕНИЕ КОРРУПЦИИ</w:t>
      </w:r>
    </w:p>
    <w:p w:rsidR="00417905" w:rsidRDefault="00417905">
      <w:pPr>
        <w:pStyle w:val="ConsPlusNormal"/>
      </w:pPr>
    </w:p>
    <w:p w:rsidR="00417905" w:rsidRDefault="00417905">
      <w:pPr>
        <w:pStyle w:val="ConsPlusNormal"/>
        <w:ind w:firstLine="540"/>
        <w:jc w:val="both"/>
      </w:pPr>
      <w:r>
        <w:t>1. Составление проекта бюджета муниципального образования.</w:t>
      </w:r>
    </w:p>
    <w:p w:rsidR="00417905" w:rsidRDefault="00417905">
      <w:pPr>
        <w:pStyle w:val="ConsPlusNormal"/>
        <w:spacing w:before="220"/>
        <w:ind w:firstLine="540"/>
        <w:jc w:val="both"/>
      </w:pPr>
      <w:r>
        <w:t>2. Составление и ведение сводной бюджетной росписи бюджета муниципального образования, включая внесение изменений в нее, ведение кассового плана.</w:t>
      </w:r>
    </w:p>
    <w:p w:rsidR="00417905" w:rsidRDefault="00417905">
      <w:pPr>
        <w:pStyle w:val="ConsPlusNormal"/>
        <w:spacing w:before="220"/>
        <w:ind w:firstLine="540"/>
        <w:jc w:val="both"/>
      </w:pPr>
      <w:r>
        <w:t>3. Предоставление межбюджетных трансфертов из бюджета муниципального образования муниципального района "Сыктывдинский" бюджетам муниципальных образований сельских поселений, расположенных в границах муниципального образования муниципального района "Сыктывдинский".</w:t>
      </w:r>
    </w:p>
    <w:p w:rsidR="00417905" w:rsidRDefault="00417905">
      <w:pPr>
        <w:pStyle w:val="ConsPlusNormal"/>
        <w:spacing w:before="220"/>
        <w:ind w:firstLine="540"/>
        <w:jc w:val="both"/>
      </w:pPr>
      <w:r>
        <w:t>4. Осуществление финансового контроля.</w:t>
      </w:r>
    </w:p>
    <w:p w:rsidR="00417905" w:rsidRDefault="00417905">
      <w:pPr>
        <w:pStyle w:val="ConsPlusNormal"/>
        <w:spacing w:before="220"/>
        <w:ind w:firstLine="540"/>
        <w:jc w:val="both"/>
      </w:pPr>
      <w:r>
        <w:t>5. Осуществление ведомственного контроля за деятельностью муниципальных учреждений.</w:t>
      </w:r>
    </w:p>
    <w:p w:rsidR="00417905" w:rsidRDefault="00417905">
      <w:pPr>
        <w:pStyle w:val="ConsPlusNormal"/>
        <w:spacing w:before="220"/>
        <w:ind w:firstLine="540"/>
        <w:jc w:val="both"/>
      </w:pPr>
      <w:r>
        <w:t>6. Размещение заказов на поставки товаров, выполнение работ и оказание услуг для муниципальных нужд.</w:t>
      </w:r>
    </w:p>
    <w:p w:rsidR="00417905" w:rsidRDefault="00417905">
      <w:pPr>
        <w:pStyle w:val="ConsPlusNormal"/>
        <w:spacing w:before="220"/>
        <w:ind w:firstLine="540"/>
        <w:jc w:val="both"/>
      </w:pPr>
      <w:r>
        <w:t>7. Проведение торгов в форме аукциона по продаже земельных участков и на право заключения договоров аренды земельных участков.</w:t>
      </w:r>
    </w:p>
    <w:p w:rsidR="00417905" w:rsidRDefault="00417905">
      <w:pPr>
        <w:pStyle w:val="ConsPlusNormal"/>
        <w:spacing w:before="220"/>
        <w:ind w:firstLine="540"/>
        <w:jc w:val="both"/>
      </w:pPr>
      <w:r>
        <w:t>8. Предоставление права на заключение договоров аренды земельных участков, других объектов недвижимого имущества, находящихся в муниципальной собственности и государственная собственность на которые не разграничена.</w:t>
      </w:r>
    </w:p>
    <w:p w:rsidR="00417905" w:rsidRDefault="00417905">
      <w:pPr>
        <w:pStyle w:val="ConsPlusNormal"/>
        <w:spacing w:before="220"/>
        <w:ind w:firstLine="540"/>
        <w:jc w:val="both"/>
      </w:pPr>
      <w:r>
        <w:t>9. Осуществление учета муниципального имущества, находящегося в хозяйственном ведении муниципальных унитарных предприятий, в оперативном управлении муниципальных учреждений и в составе казны муниципального образования муниципального района "Сыктывдинский".</w:t>
      </w:r>
    </w:p>
    <w:p w:rsidR="00417905" w:rsidRDefault="00417905">
      <w:pPr>
        <w:pStyle w:val="ConsPlusNormal"/>
        <w:spacing w:before="220"/>
        <w:ind w:firstLine="540"/>
        <w:jc w:val="both"/>
      </w:pPr>
      <w:r>
        <w:t>10. Регистрация имущества и ведение баз данных имущества.</w:t>
      </w:r>
    </w:p>
    <w:p w:rsidR="00417905" w:rsidRDefault="00417905">
      <w:pPr>
        <w:pStyle w:val="ConsPlusNormal"/>
        <w:spacing w:before="220"/>
        <w:ind w:firstLine="540"/>
        <w:jc w:val="both"/>
      </w:pPr>
      <w:r>
        <w:t>11. Осуществление полномочий собственника в отношении муниципального имущества, в том числе имущества, переданного муниципальным унитарным предприятиям и муниципальным учреждениям муниципального образования муниципального района "Сыктывдинский".</w:t>
      </w:r>
    </w:p>
    <w:p w:rsidR="00417905" w:rsidRDefault="00417905">
      <w:pPr>
        <w:pStyle w:val="ConsPlusNormal"/>
        <w:spacing w:before="220"/>
        <w:ind w:firstLine="540"/>
        <w:jc w:val="both"/>
      </w:pPr>
      <w:r>
        <w:t>12. Осуществление функций муниципального контроля.</w:t>
      </w:r>
    </w:p>
    <w:p w:rsidR="00417905" w:rsidRDefault="00417905">
      <w:pPr>
        <w:pStyle w:val="ConsPlusNormal"/>
        <w:spacing w:before="220"/>
        <w:ind w:firstLine="540"/>
        <w:jc w:val="both"/>
      </w:pPr>
      <w:r>
        <w:t>13. Предоставление муниципальных услуг физическим и юридическим лицам, связанных с выдачей разрешений на отдельные виды работ, оказание услуг и иные разрешительные действия.</w:t>
      </w:r>
    </w:p>
    <w:p w:rsidR="00417905" w:rsidRDefault="00417905">
      <w:pPr>
        <w:pStyle w:val="ConsPlusNormal"/>
        <w:spacing w:before="220"/>
        <w:ind w:firstLine="540"/>
        <w:jc w:val="both"/>
      </w:pPr>
      <w:r>
        <w:t>14. Учет и обеспечение жилыми помещениями граждан, нуждающихся в улучшении жилищных условий.</w:t>
      </w:r>
    </w:p>
    <w:p w:rsidR="00417905" w:rsidRDefault="00417905">
      <w:pPr>
        <w:pStyle w:val="ConsPlusNormal"/>
        <w:spacing w:before="220"/>
        <w:ind w:firstLine="540"/>
        <w:jc w:val="both"/>
      </w:pPr>
      <w:r>
        <w:lastRenderedPageBreak/>
        <w:t>15. Дорожная деятельность в отношении автомобильных дорог местного значения в границах муниципального образования муниципального района "Сыктывдинский".</w:t>
      </w:r>
    </w:p>
    <w:p w:rsidR="00417905" w:rsidRDefault="00417905">
      <w:pPr>
        <w:pStyle w:val="ConsPlusNormal"/>
        <w:spacing w:before="220"/>
        <w:ind w:firstLine="540"/>
        <w:jc w:val="both"/>
      </w:pPr>
      <w:r>
        <w:t>16. Хранение и распределение материально-технических ресурсов.</w:t>
      </w:r>
    </w:p>
    <w:p w:rsidR="00417905" w:rsidRDefault="00417905">
      <w:pPr>
        <w:pStyle w:val="ConsPlusNormal"/>
      </w:pPr>
    </w:p>
    <w:p w:rsidR="00417905" w:rsidRDefault="00417905">
      <w:pPr>
        <w:pStyle w:val="ConsPlusNormal"/>
      </w:pPr>
    </w:p>
    <w:p w:rsidR="00417905" w:rsidRDefault="00417905">
      <w:pPr>
        <w:pStyle w:val="ConsPlusNormal"/>
        <w:pBdr>
          <w:bottom w:val="single" w:sz="6" w:space="0" w:color="auto"/>
        </w:pBdr>
        <w:spacing w:before="100" w:after="100"/>
        <w:jc w:val="both"/>
        <w:rPr>
          <w:sz w:val="2"/>
          <w:szCs w:val="2"/>
        </w:rPr>
      </w:pPr>
    </w:p>
    <w:p w:rsidR="002B0B95" w:rsidRDefault="002B0B95">
      <w:bookmarkStart w:id="1" w:name="_GoBack"/>
      <w:bookmarkEnd w:id="1"/>
    </w:p>
    <w:sectPr w:rsidR="002B0B95" w:rsidSect="00BA0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7905"/>
    <w:rsid w:val="002B0B95"/>
    <w:rsid w:val="00417905"/>
    <w:rsid w:val="004B5050"/>
    <w:rsid w:val="006A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9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79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790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9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79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79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43F14CBAB8A4E332A2340E653C667B1141B948672F29A7972425132C268B5076A8695B046028C3E10B1690FF2B9D2ABHBE4H" TargetMode="External"/><Relationship Id="rId3" Type="http://schemas.openxmlformats.org/officeDocument/2006/relationships/webSettings" Target="webSettings.xml"/><Relationship Id="rId7" Type="http://schemas.openxmlformats.org/officeDocument/2006/relationships/hyperlink" Target="consultantplus://offline/ref=A2B43F14CBAB8A4E332A2356E53F9863B6184D9A8F70F1CA242344066D926EE0472A80C0E10257803E18FB3849B9B6D2AAA98020746984CDH6E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B43F14CBAB8A4E332A2356E53F9863B31C439D8475F1CA242344066D926EE0552AD8CCE10149813C0DAD690FHEEFH" TargetMode="External"/><Relationship Id="rId11" Type="http://schemas.microsoft.com/office/2007/relationships/stylesWithEffects" Target="stylesWithEffects.xml"/><Relationship Id="rId5" Type="http://schemas.openxmlformats.org/officeDocument/2006/relationships/hyperlink" Target="consultantplus://offline/ref=A2B43F14CBAB8A4E332A2356E53F9863B31D479B8272F1CA242344066D926EE0552AD8CCE10149813C0DAD690FHEEFH"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2023-03-03T10:18:00Z</dcterms:created>
  <dcterms:modified xsi:type="dcterms:W3CDTF">2023-03-03T10:18:00Z</dcterms:modified>
</cp:coreProperties>
</file>